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9" w:rsidRDefault="00A945D0" w:rsidP="00FB6979">
      <w:pPr>
        <w:jc w:val="center"/>
      </w:pPr>
      <w:permStart w:id="0" w:edGrp="everyone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2595880</wp:posOffset>
            </wp:positionH>
            <wp:positionV relativeFrom="page">
              <wp:posOffset>426720</wp:posOffset>
            </wp:positionV>
            <wp:extent cx="854710" cy="997585"/>
            <wp:effectExtent l="19050" t="0" r="2540" b="0"/>
            <wp:wrapNone/>
            <wp:docPr id="2" name="Рисунок 2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FB6979" w:rsidRDefault="00FB6979" w:rsidP="00FB6979">
      <w:pPr>
        <w:pStyle w:val="FR1"/>
        <w:ind w:left="0"/>
      </w:pPr>
    </w:p>
    <w:p w:rsidR="00FB6979" w:rsidRDefault="00FB6979" w:rsidP="00E87F6F">
      <w:pPr>
        <w:pStyle w:val="FR1"/>
        <w:ind w:left="0"/>
        <w:rPr>
          <w:sz w:val="28"/>
          <w:szCs w:val="28"/>
        </w:rPr>
      </w:pPr>
    </w:p>
    <w:p w:rsidR="00FB6979" w:rsidRDefault="00FB6979" w:rsidP="00E87F6F">
      <w:pPr>
        <w:pStyle w:val="FR1"/>
        <w:ind w:left="0"/>
        <w:rPr>
          <w:sz w:val="28"/>
          <w:szCs w:val="28"/>
        </w:rPr>
      </w:pPr>
    </w:p>
    <w:p w:rsidR="00FB6979" w:rsidRDefault="00FB6979" w:rsidP="00E87F6F">
      <w:pPr>
        <w:pStyle w:val="FR1"/>
        <w:ind w:left="0"/>
      </w:pPr>
      <w:r>
        <w:t>АДМИНИСТРАЦИЯ</w:t>
      </w:r>
    </w:p>
    <w:p w:rsidR="00FB6979" w:rsidRDefault="00FB6979" w:rsidP="00E87F6F">
      <w:pPr>
        <w:pStyle w:val="FR1"/>
        <w:ind w:left="0"/>
        <w:rPr>
          <w:sz w:val="24"/>
        </w:rPr>
      </w:pPr>
      <w:r>
        <w:rPr>
          <w:sz w:val="24"/>
        </w:rPr>
        <w:t>муниципального образования – Шиловский муниципальный район Рязанской области</w:t>
      </w:r>
    </w:p>
    <w:p w:rsidR="00FB6979" w:rsidRDefault="00FB6979" w:rsidP="00E87F6F">
      <w:pPr>
        <w:pStyle w:val="FR1"/>
        <w:ind w:left="0"/>
        <w:jc w:val="left"/>
        <w:rPr>
          <w:sz w:val="4"/>
          <w:u w:val="single"/>
        </w:rPr>
      </w:pPr>
    </w:p>
    <w:p w:rsidR="00FB6979" w:rsidRDefault="00FB6979" w:rsidP="00E87F6F">
      <w:pPr>
        <w:pStyle w:val="FR1"/>
        <w:ind w:left="0"/>
      </w:pPr>
      <w:r>
        <w:t>ПОСТАНОВЛЕНИЕ</w:t>
      </w:r>
    </w:p>
    <w:p w:rsidR="00FB6979" w:rsidRDefault="00FB6979" w:rsidP="00E87F6F">
      <w:pPr>
        <w:pStyle w:val="FR1"/>
        <w:ind w:left="0"/>
        <w:rPr>
          <w:sz w:val="28"/>
          <w:szCs w:val="28"/>
        </w:rPr>
      </w:pPr>
    </w:p>
    <w:p w:rsidR="00FB6979" w:rsidRDefault="00FB6979" w:rsidP="00E87F6F">
      <w:pPr>
        <w:pStyle w:val="FR1"/>
        <w:ind w:left="0"/>
        <w:rPr>
          <w:sz w:val="28"/>
          <w:szCs w:val="28"/>
        </w:rPr>
      </w:pPr>
    </w:p>
    <w:p w:rsidR="00FB6979" w:rsidRDefault="001E2687" w:rsidP="00E87F6F">
      <w:pPr>
        <w:pStyle w:val="ad"/>
      </w:pPr>
      <w:r>
        <w:rPr>
          <w:sz w:val="28"/>
          <w:szCs w:val="28"/>
        </w:rPr>
        <w:t xml:space="preserve">от </w:t>
      </w:r>
      <w:r w:rsidR="00C04CCD">
        <w:rPr>
          <w:sz w:val="28"/>
          <w:szCs w:val="28"/>
        </w:rPr>
        <w:t xml:space="preserve"> 20.07.2020 </w:t>
      </w:r>
      <w:r>
        <w:rPr>
          <w:sz w:val="28"/>
          <w:szCs w:val="28"/>
        </w:rPr>
        <w:t xml:space="preserve"> </w:t>
      </w:r>
      <w:r w:rsidR="00FB69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04CCD">
        <w:rPr>
          <w:sz w:val="28"/>
          <w:szCs w:val="28"/>
        </w:rPr>
        <w:t xml:space="preserve"> 296</w:t>
      </w:r>
    </w:p>
    <w:p w:rsidR="00FB6979" w:rsidRDefault="00FB6979" w:rsidP="00E87F6F">
      <w:pPr>
        <w:jc w:val="center"/>
        <w:rPr>
          <w:szCs w:val="28"/>
        </w:rPr>
      </w:pPr>
    </w:p>
    <w:p w:rsidR="00FB6979" w:rsidRDefault="00FB6979" w:rsidP="00E87F6F">
      <w:pPr>
        <w:jc w:val="center"/>
        <w:rPr>
          <w:szCs w:val="28"/>
        </w:rPr>
      </w:pPr>
    </w:p>
    <w:p w:rsidR="00FB6979" w:rsidRPr="00B81FB9" w:rsidRDefault="00FB6979" w:rsidP="00E87F6F">
      <w:pPr>
        <w:spacing w:after="0"/>
        <w:jc w:val="center"/>
        <w:rPr>
          <w:rFonts w:ascii="Times New Roman" w:hAnsi="Times New Roman"/>
          <w:sz w:val="28"/>
          <w:szCs w:val="28"/>
        </w:rPr>
      </w:pPr>
      <w:permStart w:id="1" w:edGrp="everyone"/>
      <w:r w:rsidRPr="00B81FB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28.12.2017  № 732 «Об утверждении муниципальной программы</w:t>
      </w:r>
    </w:p>
    <w:p w:rsidR="00FB6979" w:rsidRPr="00B81FB9" w:rsidRDefault="00FB6979" w:rsidP="00E87F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B9">
        <w:rPr>
          <w:rFonts w:ascii="Times New Roman" w:hAnsi="Times New Roman"/>
          <w:sz w:val="28"/>
          <w:szCs w:val="28"/>
        </w:rPr>
        <w:t xml:space="preserve">   Шиловского муниципального района Рязанской области</w:t>
      </w:r>
    </w:p>
    <w:p w:rsidR="00FB6979" w:rsidRPr="00B81FB9" w:rsidRDefault="00FB6979" w:rsidP="00E87F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1FB9">
        <w:rPr>
          <w:rFonts w:ascii="Times New Roman" w:hAnsi="Times New Roman"/>
          <w:sz w:val="28"/>
          <w:szCs w:val="28"/>
        </w:rPr>
        <w:t>«Развитие образования»</w:t>
      </w:r>
    </w:p>
    <w:permEnd w:id="1"/>
    <w:p w:rsidR="00FB6979" w:rsidRPr="00B81FB9" w:rsidRDefault="00FB6979" w:rsidP="00E87F6F">
      <w:pPr>
        <w:jc w:val="center"/>
        <w:rPr>
          <w:rFonts w:ascii="Times New Roman" w:hAnsi="Times New Roman"/>
          <w:szCs w:val="28"/>
        </w:rPr>
      </w:pPr>
    </w:p>
    <w:p w:rsidR="00FB6979" w:rsidRPr="000E1557" w:rsidRDefault="00FB6979" w:rsidP="00E87F6F">
      <w:pPr>
        <w:pStyle w:val="ab"/>
        <w:tabs>
          <w:tab w:val="left" w:pos="567"/>
        </w:tabs>
        <w:ind w:firstLine="709"/>
        <w:jc w:val="both"/>
        <w:rPr>
          <w:b w:val="0"/>
          <w:szCs w:val="28"/>
        </w:rPr>
      </w:pPr>
      <w:r w:rsidRPr="000E1557">
        <w:rPr>
          <w:b w:val="0"/>
          <w:szCs w:val="28"/>
        </w:rPr>
        <w:t>В целях уточнения мероприятий муниципальной программы  Шиловского муниципального района  Рязанской области  «Развитие образования»,  утвержденной постановлением администрации муниципального  образования – Шиловский муниципальный район  Рязанской области от  28.12.2017   № 732  «Об утверждении муниципальной  программы Шиловского муниципального района Рязанской области «Развитие образования» администрация муниципального образования – Шиловский муниципальный район Рязанской области  ПОСТАНОВЛЯЕТ:</w:t>
      </w:r>
    </w:p>
    <w:p w:rsidR="00FB6979" w:rsidRPr="000E1557" w:rsidRDefault="00FB6979" w:rsidP="00E87F6F">
      <w:pPr>
        <w:pStyle w:val="ab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709"/>
        <w:jc w:val="both"/>
        <w:rPr>
          <w:b w:val="0"/>
          <w:szCs w:val="28"/>
        </w:rPr>
      </w:pPr>
      <w:r w:rsidRPr="000E1557">
        <w:rPr>
          <w:b w:val="0"/>
          <w:szCs w:val="28"/>
        </w:rPr>
        <w:t xml:space="preserve">Внести в постановление администрации муниципального образования </w:t>
      </w:r>
      <w:r w:rsidR="009F600F">
        <w:rPr>
          <w:b w:val="0"/>
          <w:szCs w:val="28"/>
        </w:rPr>
        <w:t>-</w:t>
      </w:r>
      <w:r w:rsidRPr="000E1557">
        <w:rPr>
          <w:b w:val="0"/>
          <w:szCs w:val="28"/>
        </w:rPr>
        <w:t xml:space="preserve"> Шиловский муниципальный район Рязанской области от 28.12.2017  № 732 «Об утверждении муниципальной программы Шиловского муниципального района Рязанской области «Развитие образования» (в редакции постановлений администрации муниципального образования – Шиловский муниципальный район Рязанской области от 30.01.2018  № 59,  от  27.02.2018  № 103, от 28.03.2018  № 154, от 25.05.2018  № 267,  от 31.05.2018  № 271,  от 19.06.2018  № 302,  от 16.07.2018  № 350, от 19.07.2018  № 355, от 31.08.2018   № 458, от 24.09.2018  № 504, от  09.10.2018   № 557, от 18.10.2018  № 584, от  26.</w:t>
      </w:r>
      <w:r w:rsidR="00C865F9" w:rsidRPr="000E1557">
        <w:rPr>
          <w:b w:val="0"/>
          <w:szCs w:val="28"/>
        </w:rPr>
        <w:t xml:space="preserve">11.2018  № 707, от 21.12.2018 </w:t>
      </w:r>
      <w:r w:rsidRPr="000E1557">
        <w:rPr>
          <w:b w:val="0"/>
          <w:szCs w:val="28"/>
        </w:rPr>
        <w:t>№ 760, от 12.03.2019  № 121, от 18.03.2019. № 144, от 24.04.2019  № 224,</w:t>
      </w:r>
      <w:r w:rsidR="009F600F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от 20.05.2019  № 286,</w:t>
      </w:r>
      <w:r w:rsidR="009F600F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от 20.06.2019 № 354,</w:t>
      </w:r>
      <w:r w:rsidR="009F600F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от 23.07.2019</w:t>
      </w:r>
      <w:r w:rsidR="009F600F">
        <w:rPr>
          <w:b w:val="0"/>
          <w:szCs w:val="28"/>
        </w:rPr>
        <w:t xml:space="preserve">  </w:t>
      </w:r>
      <w:r w:rsidRPr="000E1557">
        <w:rPr>
          <w:b w:val="0"/>
          <w:szCs w:val="28"/>
        </w:rPr>
        <w:t>№ 417,</w:t>
      </w:r>
      <w:r w:rsidR="00002111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>от 12.08.2019 № 454, от 17.09.2019 № 517, от 25.10.2019 № 662</w:t>
      </w:r>
      <w:r w:rsidR="00FE2BEF">
        <w:rPr>
          <w:b w:val="0"/>
          <w:szCs w:val="28"/>
        </w:rPr>
        <w:t xml:space="preserve">, от </w:t>
      </w:r>
      <w:r w:rsidR="00002111">
        <w:rPr>
          <w:b w:val="0"/>
          <w:szCs w:val="28"/>
        </w:rPr>
        <w:t>2</w:t>
      </w:r>
      <w:r w:rsidR="00FE2BEF">
        <w:rPr>
          <w:b w:val="0"/>
          <w:szCs w:val="28"/>
        </w:rPr>
        <w:t xml:space="preserve">8.11.2019 № 745, от 18.12.2019 № 822, от 27.12.2019 № 851, от 27.01.2020 </w:t>
      </w:r>
      <w:r w:rsidR="00002111">
        <w:rPr>
          <w:b w:val="0"/>
          <w:szCs w:val="28"/>
        </w:rPr>
        <w:t xml:space="preserve">       </w:t>
      </w:r>
      <w:r w:rsidR="00FE2BEF">
        <w:rPr>
          <w:b w:val="0"/>
          <w:szCs w:val="28"/>
        </w:rPr>
        <w:t xml:space="preserve">№ 20, от 12.03.2020 № 85, от 25.03.2020 № 114, от 31.03.2020 № 119, </w:t>
      </w:r>
      <w:r w:rsidR="009F600F">
        <w:rPr>
          <w:b w:val="0"/>
          <w:szCs w:val="28"/>
        </w:rPr>
        <w:t xml:space="preserve"> </w:t>
      </w:r>
      <w:r w:rsidR="00FE2BEF">
        <w:rPr>
          <w:b w:val="0"/>
          <w:szCs w:val="28"/>
        </w:rPr>
        <w:t xml:space="preserve">от </w:t>
      </w:r>
      <w:r w:rsidR="00FE2BEF">
        <w:rPr>
          <w:b w:val="0"/>
          <w:szCs w:val="28"/>
        </w:rPr>
        <w:lastRenderedPageBreak/>
        <w:t xml:space="preserve">09.04.2020 </w:t>
      </w:r>
      <w:r w:rsidR="009F600F">
        <w:rPr>
          <w:b w:val="0"/>
          <w:szCs w:val="28"/>
        </w:rPr>
        <w:t xml:space="preserve">  </w:t>
      </w:r>
      <w:r w:rsidR="00FE2BEF">
        <w:rPr>
          <w:b w:val="0"/>
          <w:szCs w:val="28"/>
        </w:rPr>
        <w:t>№ 123, от 29.05.2020 № 203</w:t>
      </w:r>
      <w:r w:rsidRPr="000E1557">
        <w:rPr>
          <w:b w:val="0"/>
          <w:szCs w:val="28"/>
        </w:rPr>
        <w:t>) (далее – постановление) следующие изменения:</w:t>
      </w:r>
    </w:p>
    <w:p w:rsidR="00196D74" w:rsidRPr="008E050F" w:rsidRDefault="00762797" w:rsidP="00E87F6F">
      <w:pPr>
        <w:pStyle w:val="ab"/>
        <w:tabs>
          <w:tab w:val="left" w:pos="-142"/>
          <w:tab w:val="left" w:pos="567"/>
        </w:tabs>
        <w:ind w:firstLine="709"/>
        <w:jc w:val="both"/>
        <w:rPr>
          <w:b w:val="0"/>
          <w:szCs w:val="28"/>
        </w:rPr>
      </w:pPr>
      <w:r w:rsidRPr="008E050F">
        <w:rPr>
          <w:b w:val="0"/>
          <w:szCs w:val="28"/>
        </w:rPr>
        <w:t>- приложение</w:t>
      </w:r>
      <w:r w:rsidR="00371988">
        <w:rPr>
          <w:b w:val="0"/>
          <w:szCs w:val="28"/>
        </w:rPr>
        <w:t xml:space="preserve"> </w:t>
      </w:r>
      <w:r w:rsidR="008E050F" w:rsidRPr="008E050F">
        <w:rPr>
          <w:b w:val="0"/>
          <w:szCs w:val="28"/>
        </w:rPr>
        <w:t xml:space="preserve"> к </w:t>
      </w:r>
      <w:r w:rsidR="00371988">
        <w:rPr>
          <w:b w:val="0"/>
          <w:szCs w:val="28"/>
        </w:rPr>
        <w:t xml:space="preserve">постановлению </w:t>
      </w:r>
      <w:r w:rsidR="008E050F" w:rsidRPr="008E050F">
        <w:rPr>
          <w:b w:val="0"/>
          <w:szCs w:val="28"/>
        </w:rPr>
        <w:t xml:space="preserve"> </w:t>
      </w:r>
      <w:r w:rsidRPr="008E050F">
        <w:rPr>
          <w:b w:val="0"/>
          <w:szCs w:val="28"/>
        </w:rPr>
        <w:t xml:space="preserve"> изложить в редакции согласно приложению к настоящему постановлению.     </w:t>
      </w:r>
    </w:p>
    <w:p w:rsidR="00196D74" w:rsidRPr="000E1557" w:rsidRDefault="00196D74" w:rsidP="00E87F6F">
      <w:pPr>
        <w:pStyle w:val="ab"/>
        <w:tabs>
          <w:tab w:val="left" w:pos="-142"/>
          <w:tab w:val="left" w:pos="567"/>
        </w:tabs>
        <w:ind w:firstLine="709"/>
        <w:jc w:val="both"/>
        <w:rPr>
          <w:b w:val="0"/>
          <w:szCs w:val="28"/>
        </w:rPr>
      </w:pPr>
      <w:r w:rsidRPr="000E1557">
        <w:rPr>
          <w:b w:val="0"/>
          <w:szCs w:val="28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196D74" w:rsidRPr="000E1557" w:rsidRDefault="00196D74" w:rsidP="00E87F6F">
      <w:pPr>
        <w:pStyle w:val="ab"/>
        <w:tabs>
          <w:tab w:val="left" w:pos="-142"/>
          <w:tab w:val="left" w:pos="567"/>
        </w:tabs>
        <w:ind w:firstLine="709"/>
        <w:jc w:val="both"/>
        <w:rPr>
          <w:b w:val="0"/>
          <w:szCs w:val="28"/>
        </w:rPr>
      </w:pPr>
      <w:r w:rsidRPr="000E1557">
        <w:rPr>
          <w:b w:val="0"/>
          <w:szCs w:val="28"/>
        </w:rPr>
        <w:t>3.</w:t>
      </w:r>
      <w:r w:rsidR="002A6823" w:rsidRPr="000E1557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>Настоящее постановление вступает в силу после официального опубликования.</w:t>
      </w:r>
    </w:p>
    <w:p w:rsidR="00196D74" w:rsidRPr="000E1557" w:rsidRDefault="00196D74" w:rsidP="00371988">
      <w:pPr>
        <w:pStyle w:val="ab"/>
        <w:tabs>
          <w:tab w:val="left" w:pos="-142"/>
          <w:tab w:val="left" w:pos="567"/>
        </w:tabs>
        <w:ind w:firstLine="709"/>
        <w:jc w:val="left"/>
        <w:rPr>
          <w:b w:val="0"/>
          <w:szCs w:val="28"/>
        </w:rPr>
      </w:pPr>
      <w:r w:rsidRPr="000E1557">
        <w:rPr>
          <w:b w:val="0"/>
          <w:szCs w:val="28"/>
        </w:rPr>
        <w:t>4.</w:t>
      </w:r>
      <w:r w:rsidR="002A6823" w:rsidRPr="000E1557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</w:t>
      </w:r>
      <w:r w:rsidR="004B1CA3">
        <w:rPr>
          <w:b w:val="0"/>
          <w:szCs w:val="28"/>
        </w:rPr>
        <w:t xml:space="preserve">  </w:t>
      </w:r>
      <w:r w:rsidRPr="000E1557">
        <w:rPr>
          <w:b w:val="0"/>
          <w:szCs w:val="28"/>
        </w:rPr>
        <w:t xml:space="preserve">Контроль </w:t>
      </w:r>
      <w:r w:rsidR="004B1CA3">
        <w:rPr>
          <w:b w:val="0"/>
          <w:szCs w:val="28"/>
        </w:rPr>
        <w:t xml:space="preserve"> </w:t>
      </w:r>
      <w:r w:rsidR="00213FF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за </w:t>
      </w:r>
      <w:r w:rsidR="004B1CA3">
        <w:rPr>
          <w:b w:val="0"/>
          <w:szCs w:val="28"/>
        </w:rPr>
        <w:t xml:space="preserve"> </w:t>
      </w:r>
      <w:r w:rsidR="00213FF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>исполнением</w:t>
      </w:r>
      <w:r w:rsidR="00213FF8">
        <w:rPr>
          <w:b w:val="0"/>
          <w:szCs w:val="28"/>
        </w:rPr>
        <w:t xml:space="preserve"> </w:t>
      </w:r>
      <w:r w:rsidR="004B1CA3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настоящего</w:t>
      </w:r>
      <w:r w:rsidR="00213FF8">
        <w:rPr>
          <w:b w:val="0"/>
          <w:szCs w:val="28"/>
        </w:rPr>
        <w:t xml:space="preserve"> </w:t>
      </w:r>
      <w:r w:rsidR="004B1CA3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постановления</w:t>
      </w:r>
      <w:r w:rsidR="00213FF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возложить </w:t>
      </w:r>
      <w:r w:rsidR="00371988">
        <w:rPr>
          <w:b w:val="0"/>
          <w:szCs w:val="28"/>
        </w:rPr>
        <w:t xml:space="preserve">   на</w:t>
      </w:r>
      <w:r w:rsidR="004B1CA3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>з</w:t>
      </w:r>
      <w:r w:rsidRPr="000E1557">
        <w:rPr>
          <w:b w:val="0"/>
          <w:szCs w:val="28"/>
        </w:rPr>
        <w:t>аместителя</w:t>
      </w:r>
      <w:r w:rsidR="00371988">
        <w:rPr>
          <w:b w:val="0"/>
          <w:szCs w:val="28"/>
        </w:rPr>
        <w:t xml:space="preserve"> </w:t>
      </w:r>
      <w:r w:rsidR="004B1CA3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главы </w:t>
      </w:r>
      <w:r w:rsidR="004B1CA3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 </w:t>
      </w:r>
      <w:r w:rsidRPr="000E1557">
        <w:rPr>
          <w:b w:val="0"/>
          <w:szCs w:val="28"/>
        </w:rPr>
        <w:t xml:space="preserve">администрации </w:t>
      </w:r>
      <w:r w:rsidR="00371988">
        <w:rPr>
          <w:b w:val="0"/>
          <w:szCs w:val="28"/>
        </w:rPr>
        <w:t xml:space="preserve"> </w:t>
      </w:r>
      <w:r w:rsidR="004B1CA3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>муниципального</w:t>
      </w:r>
      <w:r w:rsidR="00371988">
        <w:rPr>
          <w:b w:val="0"/>
          <w:szCs w:val="28"/>
        </w:rPr>
        <w:t xml:space="preserve">  </w:t>
      </w:r>
      <w:r w:rsidR="004B1CA3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образования</w:t>
      </w:r>
      <w:r w:rsidR="00C14C80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– </w:t>
      </w:r>
      <w:r w:rsidR="00371988">
        <w:rPr>
          <w:b w:val="0"/>
          <w:szCs w:val="28"/>
        </w:rPr>
        <w:t xml:space="preserve">  </w:t>
      </w:r>
      <w:r w:rsidRPr="000E1557">
        <w:rPr>
          <w:b w:val="0"/>
          <w:szCs w:val="28"/>
        </w:rPr>
        <w:t xml:space="preserve">Шиловский </w:t>
      </w:r>
      <w:r w:rsidR="000077F9">
        <w:rPr>
          <w:b w:val="0"/>
          <w:szCs w:val="28"/>
        </w:rPr>
        <w:t xml:space="preserve"> </w:t>
      </w:r>
      <w:r w:rsidR="00371988">
        <w:rPr>
          <w:b w:val="0"/>
          <w:szCs w:val="28"/>
        </w:rPr>
        <w:t xml:space="preserve">    </w:t>
      </w:r>
      <w:r w:rsidRPr="000E1557">
        <w:rPr>
          <w:b w:val="0"/>
          <w:szCs w:val="28"/>
        </w:rPr>
        <w:t>муниципальный</w:t>
      </w:r>
      <w:r w:rsidR="000077F9">
        <w:rPr>
          <w:b w:val="0"/>
          <w:szCs w:val="28"/>
        </w:rPr>
        <w:t xml:space="preserve"> </w:t>
      </w:r>
      <w:r w:rsidR="004B1CA3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район</w:t>
      </w:r>
      <w:r w:rsidR="004B1CA3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</w:t>
      </w:r>
      <w:r w:rsidR="000077F9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>Рязанской</w:t>
      </w:r>
      <w:r w:rsidR="000077F9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</w:t>
      </w:r>
      <w:r w:rsidR="000077F9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области </w:t>
      </w:r>
      <w:r w:rsidR="000077F9">
        <w:rPr>
          <w:b w:val="0"/>
          <w:szCs w:val="28"/>
        </w:rPr>
        <w:t xml:space="preserve">  </w:t>
      </w:r>
      <w:r w:rsidR="00DD75A2">
        <w:rPr>
          <w:b w:val="0"/>
          <w:szCs w:val="28"/>
        </w:rPr>
        <w:t xml:space="preserve">Агафонову </w:t>
      </w:r>
      <w:r w:rsidR="00DD75A2" w:rsidRPr="00DD75A2">
        <w:rPr>
          <w:b w:val="0"/>
          <w:szCs w:val="28"/>
        </w:rPr>
        <w:t xml:space="preserve"> </w:t>
      </w:r>
      <w:r w:rsidR="00DD75A2" w:rsidRPr="000E1557">
        <w:rPr>
          <w:b w:val="0"/>
          <w:szCs w:val="28"/>
        </w:rPr>
        <w:t>Л.</w:t>
      </w:r>
      <w:r w:rsidR="00DD75A2">
        <w:rPr>
          <w:b w:val="0"/>
          <w:szCs w:val="28"/>
        </w:rPr>
        <w:t xml:space="preserve"> </w:t>
      </w:r>
      <w:r w:rsidR="00DD75A2" w:rsidRPr="000E1557">
        <w:rPr>
          <w:b w:val="0"/>
          <w:szCs w:val="28"/>
        </w:rPr>
        <w:t>Н.</w:t>
      </w:r>
    </w:p>
    <w:p w:rsidR="00196D74" w:rsidRPr="000E1557" w:rsidRDefault="00196D74" w:rsidP="00371988">
      <w:pPr>
        <w:pStyle w:val="ab"/>
        <w:tabs>
          <w:tab w:val="left" w:pos="-142"/>
          <w:tab w:val="left" w:pos="567"/>
        </w:tabs>
        <w:jc w:val="left"/>
        <w:rPr>
          <w:b w:val="0"/>
          <w:szCs w:val="28"/>
        </w:rPr>
      </w:pPr>
    </w:p>
    <w:p w:rsidR="00196D74" w:rsidRPr="000E1557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  <w:szCs w:val="28"/>
        </w:rPr>
      </w:pPr>
    </w:p>
    <w:p w:rsidR="00196D74" w:rsidRPr="000E1557" w:rsidRDefault="002A6823" w:rsidP="00E87F6F">
      <w:pPr>
        <w:pStyle w:val="ab"/>
        <w:tabs>
          <w:tab w:val="left" w:pos="-142"/>
          <w:tab w:val="left" w:pos="567"/>
        </w:tabs>
        <w:jc w:val="both"/>
        <w:rPr>
          <w:b w:val="0"/>
          <w:szCs w:val="28"/>
        </w:rPr>
      </w:pPr>
      <w:r w:rsidRPr="000E1557">
        <w:rPr>
          <w:b w:val="0"/>
          <w:szCs w:val="28"/>
        </w:rPr>
        <w:t>Г</w:t>
      </w:r>
      <w:r w:rsidR="00196D74" w:rsidRPr="000E1557">
        <w:rPr>
          <w:b w:val="0"/>
          <w:szCs w:val="28"/>
        </w:rPr>
        <w:t>лава администрации</w:t>
      </w:r>
    </w:p>
    <w:p w:rsidR="00196D74" w:rsidRPr="000E1557" w:rsidRDefault="002A6823" w:rsidP="00E87F6F">
      <w:pPr>
        <w:pStyle w:val="ab"/>
        <w:tabs>
          <w:tab w:val="left" w:pos="-142"/>
          <w:tab w:val="left" w:pos="567"/>
        </w:tabs>
        <w:jc w:val="both"/>
        <w:rPr>
          <w:b w:val="0"/>
          <w:szCs w:val="28"/>
        </w:rPr>
      </w:pPr>
      <w:r w:rsidRPr="000E1557">
        <w:rPr>
          <w:b w:val="0"/>
          <w:szCs w:val="28"/>
        </w:rPr>
        <w:t>м</w:t>
      </w:r>
      <w:r w:rsidR="00196D74" w:rsidRPr="000E1557">
        <w:rPr>
          <w:b w:val="0"/>
          <w:szCs w:val="28"/>
        </w:rPr>
        <w:t xml:space="preserve">униципального образования – </w:t>
      </w:r>
    </w:p>
    <w:p w:rsidR="00196D74" w:rsidRPr="000E1557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  <w:szCs w:val="28"/>
        </w:rPr>
      </w:pPr>
      <w:r w:rsidRPr="000E1557">
        <w:rPr>
          <w:b w:val="0"/>
          <w:szCs w:val="28"/>
        </w:rPr>
        <w:t>Шиловский муниципальный район</w:t>
      </w:r>
    </w:p>
    <w:p w:rsidR="00196D74" w:rsidRPr="000E1557" w:rsidRDefault="00196D74" w:rsidP="00E87F6F">
      <w:pPr>
        <w:pStyle w:val="ab"/>
        <w:tabs>
          <w:tab w:val="left" w:pos="-142"/>
          <w:tab w:val="left" w:pos="0"/>
        </w:tabs>
        <w:jc w:val="both"/>
        <w:rPr>
          <w:b w:val="0"/>
          <w:szCs w:val="28"/>
        </w:rPr>
      </w:pPr>
      <w:r w:rsidRPr="000E1557">
        <w:rPr>
          <w:b w:val="0"/>
          <w:szCs w:val="28"/>
        </w:rPr>
        <w:t xml:space="preserve">Рязанской области                                             </w:t>
      </w:r>
      <w:r w:rsidR="0090607F" w:rsidRPr="000E1557">
        <w:rPr>
          <w:b w:val="0"/>
          <w:szCs w:val="28"/>
        </w:rPr>
        <w:t xml:space="preserve">                 </w:t>
      </w:r>
      <w:r w:rsidR="006416A8" w:rsidRPr="000E1557">
        <w:rPr>
          <w:b w:val="0"/>
          <w:szCs w:val="28"/>
        </w:rPr>
        <w:t xml:space="preserve">  </w:t>
      </w:r>
      <w:r w:rsidR="00964303" w:rsidRPr="000E1557">
        <w:rPr>
          <w:b w:val="0"/>
          <w:szCs w:val="28"/>
        </w:rPr>
        <w:t xml:space="preserve">  </w:t>
      </w:r>
      <w:r w:rsidR="008C6E41" w:rsidRPr="000E1557">
        <w:rPr>
          <w:b w:val="0"/>
          <w:szCs w:val="28"/>
        </w:rPr>
        <w:t xml:space="preserve">  </w:t>
      </w:r>
      <w:r w:rsidR="003A41C1" w:rsidRPr="000E1557">
        <w:rPr>
          <w:b w:val="0"/>
          <w:szCs w:val="28"/>
        </w:rPr>
        <w:t xml:space="preserve">    </w:t>
      </w:r>
      <w:r w:rsidR="006416A8" w:rsidRPr="000E1557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</w:t>
      </w:r>
      <w:r w:rsidR="008D5664" w:rsidRPr="000E1557">
        <w:rPr>
          <w:b w:val="0"/>
          <w:szCs w:val="28"/>
        </w:rPr>
        <w:t xml:space="preserve"> </w:t>
      </w:r>
      <w:r w:rsidR="00964303" w:rsidRPr="000E1557">
        <w:rPr>
          <w:b w:val="0"/>
          <w:szCs w:val="28"/>
        </w:rPr>
        <w:t xml:space="preserve">  </w:t>
      </w:r>
      <w:r w:rsidR="00827BCD" w:rsidRPr="000E1557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 xml:space="preserve"> В.В.</w:t>
      </w:r>
      <w:r w:rsidR="006416A8" w:rsidRPr="000E1557">
        <w:rPr>
          <w:b w:val="0"/>
          <w:szCs w:val="28"/>
        </w:rPr>
        <w:t xml:space="preserve"> </w:t>
      </w:r>
      <w:r w:rsidRPr="000E1557">
        <w:rPr>
          <w:b w:val="0"/>
          <w:szCs w:val="28"/>
        </w:rPr>
        <w:t>Луканцов</w:t>
      </w:r>
    </w:p>
    <w:p w:rsidR="00762797" w:rsidRPr="000E1557" w:rsidRDefault="00762797" w:rsidP="00E87F6F">
      <w:pPr>
        <w:pStyle w:val="ab"/>
        <w:tabs>
          <w:tab w:val="left" w:pos="-142"/>
          <w:tab w:val="left" w:pos="567"/>
        </w:tabs>
        <w:jc w:val="both"/>
        <w:rPr>
          <w:b w:val="0"/>
          <w:szCs w:val="28"/>
        </w:rPr>
      </w:pPr>
      <w:r w:rsidRPr="000E1557">
        <w:rPr>
          <w:b w:val="0"/>
          <w:szCs w:val="28"/>
        </w:rPr>
        <w:t xml:space="preserve">  </w:t>
      </w:r>
    </w:p>
    <w:p w:rsidR="00196D74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</w:rPr>
      </w:pPr>
    </w:p>
    <w:p w:rsidR="00196D74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</w:rPr>
      </w:pPr>
    </w:p>
    <w:p w:rsidR="00196D74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</w:rPr>
      </w:pPr>
    </w:p>
    <w:p w:rsidR="00196D74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</w:rPr>
      </w:pPr>
    </w:p>
    <w:p w:rsidR="00196D74" w:rsidRDefault="00196D74" w:rsidP="00E87F6F">
      <w:pPr>
        <w:pStyle w:val="ab"/>
        <w:tabs>
          <w:tab w:val="left" w:pos="-142"/>
          <w:tab w:val="left" w:pos="567"/>
        </w:tabs>
        <w:jc w:val="both"/>
        <w:rPr>
          <w:b w:val="0"/>
        </w:rPr>
      </w:pPr>
    </w:p>
    <w:p w:rsidR="00196D74" w:rsidRDefault="00196D74" w:rsidP="00E87F6F">
      <w:pPr>
        <w:pStyle w:val="ab"/>
        <w:tabs>
          <w:tab w:val="left" w:pos="-142"/>
          <w:tab w:val="left" w:pos="567"/>
        </w:tabs>
        <w:jc w:val="both"/>
      </w:pPr>
    </w:p>
    <w:p w:rsidR="00596E3E" w:rsidRDefault="00596E3E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E87F6F">
      <w:pPr>
        <w:pStyle w:val="ConsPlusNormal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217893">
      <w:pPr>
        <w:pStyle w:val="ConsPlusNormal"/>
        <w:ind w:left="6379"/>
        <w:jc w:val="both"/>
      </w:pPr>
    </w:p>
    <w:p w:rsidR="00A3363C" w:rsidRDefault="00A3363C" w:rsidP="00E87F6F">
      <w:pPr>
        <w:pStyle w:val="ConsPlusNormal"/>
        <w:jc w:val="both"/>
      </w:pPr>
    </w:p>
    <w:p w:rsidR="00E87F6F" w:rsidRDefault="00E87F6F" w:rsidP="00E87F6F">
      <w:pPr>
        <w:pStyle w:val="ConsPlusNormal"/>
        <w:jc w:val="both"/>
      </w:pPr>
    </w:p>
    <w:p w:rsidR="00C865F9" w:rsidRDefault="00C865F9" w:rsidP="00E87F6F">
      <w:pPr>
        <w:pStyle w:val="ConsPlusNormal"/>
        <w:jc w:val="both"/>
      </w:pPr>
    </w:p>
    <w:p w:rsidR="006C2BC3" w:rsidRDefault="006C2BC3" w:rsidP="00E87F6F">
      <w:pPr>
        <w:pStyle w:val="ConsPlusNormal"/>
        <w:ind w:left="5670"/>
        <w:rPr>
          <w:sz w:val="28"/>
          <w:szCs w:val="28"/>
        </w:rPr>
      </w:pP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Приложение</w:t>
      </w:r>
    </w:p>
    <w:p w:rsidR="00217893" w:rsidRPr="00A3363C" w:rsidRDefault="00A3363C" w:rsidP="00E87F6F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17893" w:rsidRPr="00A3363C">
        <w:rPr>
          <w:sz w:val="28"/>
          <w:szCs w:val="28"/>
        </w:rPr>
        <w:t>постановлению администрации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 xml:space="preserve">муниципального образования – 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Шиловский муниципальный район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Рязанской области</w:t>
      </w:r>
    </w:p>
    <w:p w:rsidR="00217893" w:rsidRPr="00A3363C" w:rsidRDefault="00FE2BEF" w:rsidP="00E87F6F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 w:rsidR="004702F8">
        <w:rPr>
          <w:sz w:val="28"/>
          <w:szCs w:val="28"/>
        </w:rPr>
        <w:t xml:space="preserve"> № </w:t>
      </w:r>
    </w:p>
    <w:p w:rsidR="00217893" w:rsidRPr="00A3363C" w:rsidRDefault="00217893" w:rsidP="00E87F6F">
      <w:pPr>
        <w:pStyle w:val="ConsPlusNormal"/>
        <w:ind w:left="5670"/>
        <w:jc w:val="both"/>
        <w:rPr>
          <w:sz w:val="28"/>
          <w:szCs w:val="28"/>
        </w:rPr>
      </w:pPr>
    </w:p>
    <w:p w:rsidR="00217893" w:rsidRPr="00A3363C" w:rsidRDefault="00F63D19" w:rsidP="00E87F6F">
      <w:pPr>
        <w:pStyle w:val="ConsPlusNormal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217893" w:rsidRPr="00A3363C">
        <w:rPr>
          <w:sz w:val="28"/>
          <w:szCs w:val="28"/>
        </w:rPr>
        <w:t>Приложение</w:t>
      </w:r>
    </w:p>
    <w:p w:rsidR="00217893" w:rsidRPr="00A3363C" w:rsidRDefault="000B0396" w:rsidP="00E87F6F">
      <w:pPr>
        <w:pStyle w:val="ConsPlusNormal"/>
        <w:ind w:left="5670"/>
        <w:rPr>
          <w:sz w:val="28"/>
          <w:szCs w:val="28"/>
        </w:rPr>
      </w:pPr>
      <w:r>
        <w:rPr>
          <w:sz w:val="28"/>
          <w:szCs w:val="28"/>
        </w:rPr>
        <w:t>к п</w:t>
      </w:r>
      <w:r w:rsidR="00217893" w:rsidRPr="00A3363C">
        <w:rPr>
          <w:sz w:val="28"/>
          <w:szCs w:val="28"/>
        </w:rPr>
        <w:t>остановлению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администрации муниципального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образования - Шиловский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муниципальный район</w:t>
      </w:r>
    </w:p>
    <w:p w:rsidR="00217893" w:rsidRPr="00A3363C" w:rsidRDefault="00217893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Рязанской области</w:t>
      </w:r>
    </w:p>
    <w:p w:rsidR="00217893" w:rsidRPr="00A3363C" w:rsidRDefault="00555F0B" w:rsidP="00E87F6F">
      <w:pPr>
        <w:pStyle w:val="ConsPlusNormal"/>
        <w:ind w:left="5670"/>
        <w:rPr>
          <w:sz w:val="28"/>
          <w:szCs w:val="28"/>
        </w:rPr>
      </w:pPr>
      <w:r w:rsidRPr="00A3363C">
        <w:rPr>
          <w:sz w:val="28"/>
          <w:szCs w:val="28"/>
        </w:rPr>
        <w:t>от 28 декабря 2017 г. №</w:t>
      </w:r>
      <w:r w:rsidR="00217893" w:rsidRPr="00A3363C">
        <w:rPr>
          <w:sz w:val="28"/>
          <w:szCs w:val="28"/>
        </w:rPr>
        <w:t xml:space="preserve"> 732</w:t>
      </w:r>
    </w:p>
    <w:p w:rsidR="00217893" w:rsidRPr="00A3363C" w:rsidRDefault="00217893" w:rsidP="00E87F6F">
      <w:pPr>
        <w:pStyle w:val="ConsPlusNormal"/>
        <w:ind w:left="5670"/>
        <w:jc w:val="both"/>
        <w:rPr>
          <w:sz w:val="28"/>
          <w:szCs w:val="28"/>
        </w:rPr>
      </w:pPr>
    </w:p>
    <w:p w:rsidR="00E3517A" w:rsidRPr="00A3363C" w:rsidRDefault="00E3517A" w:rsidP="00E87F6F">
      <w:pPr>
        <w:pStyle w:val="ConsPlusNormal"/>
        <w:jc w:val="center"/>
        <w:rPr>
          <w:sz w:val="28"/>
          <w:szCs w:val="28"/>
        </w:rPr>
      </w:pPr>
    </w:p>
    <w:p w:rsidR="00217893" w:rsidRPr="00A3363C" w:rsidRDefault="00217893" w:rsidP="00E87F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64"/>
      <w:bookmarkEnd w:id="0"/>
      <w:r w:rsidRPr="00A3363C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217893" w:rsidRPr="00A3363C" w:rsidRDefault="00217893" w:rsidP="00E87F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63C">
        <w:rPr>
          <w:rFonts w:ascii="Times New Roman" w:hAnsi="Times New Roman" w:cs="Times New Roman"/>
          <w:b w:val="0"/>
          <w:sz w:val="28"/>
          <w:szCs w:val="28"/>
        </w:rPr>
        <w:t>ШИЛОВСКОГО МУНИЦИПАЛЬНОГО РАЙОНА РЯЗАНСКОЙ ОБЛАСТИ</w:t>
      </w:r>
    </w:p>
    <w:p w:rsidR="00217893" w:rsidRPr="00A3363C" w:rsidRDefault="00217893" w:rsidP="00E87F6F">
      <w:pPr>
        <w:pStyle w:val="ConsPlusNormal"/>
        <w:jc w:val="center"/>
        <w:rPr>
          <w:sz w:val="28"/>
          <w:szCs w:val="28"/>
        </w:rPr>
      </w:pPr>
    </w:p>
    <w:p w:rsidR="00217893" w:rsidRPr="00A3363C" w:rsidRDefault="00217893" w:rsidP="00E87F6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363C">
        <w:rPr>
          <w:rFonts w:ascii="Times New Roman" w:hAnsi="Times New Roman" w:cs="Times New Roman"/>
          <w:b w:val="0"/>
          <w:sz w:val="28"/>
          <w:szCs w:val="28"/>
        </w:rPr>
        <w:t>Паспорт муниципальной программы</w:t>
      </w:r>
    </w:p>
    <w:p w:rsidR="00217893" w:rsidRPr="00A3363C" w:rsidRDefault="00217893" w:rsidP="00E87F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63C">
        <w:rPr>
          <w:rFonts w:ascii="Times New Roman" w:hAnsi="Times New Roman" w:cs="Times New Roman"/>
          <w:b w:val="0"/>
          <w:sz w:val="28"/>
          <w:szCs w:val="28"/>
        </w:rPr>
        <w:t>Шиловского муниципального района Рязанской области</w:t>
      </w:r>
    </w:p>
    <w:p w:rsidR="00217893" w:rsidRPr="00A3363C" w:rsidRDefault="00C46A72" w:rsidP="00E87F6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A3363C">
        <w:rPr>
          <w:rFonts w:ascii="Times New Roman" w:hAnsi="Times New Roman" w:cs="Times New Roman"/>
          <w:b w:val="0"/>
          <w:sz w:val="28"/>
          <w:szCs w:val="28"/>
        </w:rPr>
        <w:t>Развитие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7893" w:rsidRPr="00A3363C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6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6"/>
        <w:gridCol w:w="7701"/>
      </w:tblGrid>
      <w:tr w:rsidR="00E87F6F" w:rsidRPr="00A3363C" w:rsidTr="00E87F6F">
        <w:trPr>
          <w:trHeight w:val="19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E87F6F">
            <w:pPr>
              <w:pStyle w:val="ConsPlusNormal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CD0DF5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Муниципальная программа Шиловского муниципал</w:t>
            </w:r>
            <w:r>
              <w:rPr>
                <w:sz w:val="28"/>
                <w:szCs w:val="28"/>
              </w:rPr>
              <w:t>ьного района Рязанской области «Развитие образования»</w:t>
            </w:r>
            <w:r w:rsidRPr="00A3363C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E87F6F" w:rsidRPr="00217893" w:rsidTr="00E87F6F">
        <w:trPr>
          <w:trHeight w:val="193"/>
        </w:trPr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E87F6F">
            <w:pPr>
              <w:pStyle w:val="ConsPlusNormal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CD0DF5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-  Шиловский  муниципальный район</w:t>
            </w:r>
            <w:r w:rsidRPr="00A336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Рязанской области </w:t>
            </w:r>
            <w:r w:rsidRPr="00A3363C">
              <w:rPr>
                <w:sz w:val="28"/>
                <w:szCs w:val="28"/>
              </w:rPr>
              <w:t>(далее - управление образования)</w:t>
            </w:r>
          </w:p>
        </w:tc>
      </w:tr>
      <w:tr w:rsidR="00E87F6F" w:rsidRPr="00217893" w:rsidTr="001240B5">
        <w:trPr>
          <w:trHeight w:val="12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E87F6F">
            <w:pPr>
              <w:pStyle w:val="ConsPlusNormal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E87F6F">
            <w:pPr>
              <w:pStyle w:val="ConsPlusNormal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Управление образования</w:t>
            </w:r>
          </w:p>
        </w:tc>
      </w:tr>
      <w:tr w:rsidR="00E87F6F" w:rsidRPr="00A3363C" w:rsidTr="001240B5">
        <w:trPr>
          <w:trHeight w:val="148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0304C0">
            <w:pPr>
              <w:pStyle w:val="ConsPlusNormal"/>
              <w:spacing w:line="256" w:lineRule="auto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1. Федеральный </w:t>
            </w:r>
            <w:hyperlink r:id="rId9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A3363C">
              <w:rPr>
                <w:sz w:val="28"/>
                <w:szCs w:val="28"/>
              </w:rPr>
              <w:t xml:space="preserve"> от 24.07.1998 №</w:t>
            </w:r>
            <w:r>
              <w:rPr>
                <w:sz w:val="28"/>
                <w:szCs w:val="28"/>
              </w:rPr>
              <w:t xml:space="preserve"> 124-ФЗ «</w:t>
            </w:r>
            <w:r w:rsidRPr="00A3363C">
              <w:rPr>
                <w:sz w:val="28"/>
                <w:szCs w:val="28"/>
              </w:rPr>
              <w:t>Об основных гар</w:t>
            </w:r>
            <w:r>
              <w:rPr>
                <w:sz w:val="28"/>
                <w:szCs w:val="28"/>
              </w:rPr>
              <w:t>антиях прав ребенка</w:t>
            </w:r>
            <w:r w:rsidRPr="00A3363C">
              <w:rPr>
                <w:sz w:val="28"/>
                <w:szCs w:val="28"/>
              </w:rPr>
              <w:t xml:space="preserve"> 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A3363C">
              <w:rPr>
                <w:sz w:val="28"/>
                <w:szCs w:val="28"/>
              </w:rPr>
              <w:t>;</w:t>
            </w:r>
          </w:p>
          <w:p w:rsidR="006C2BC3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2. </w:t>
            </w:r>
            <w:hyperlink r:id="rId10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46149E">
              <w:t xml:space="preserve"> </w:t>
            </w:r>
            <w:r w:rsidR="001A0584">
              <w:t xml:space="preserve"> </w:t>
            </w:r>
            <w:r w:rsidR="0046149E">
              <w:t xml:space="preserve"> </w:t>
            </w:r>
            <w:r w:rsidRPr="00A3363C">
              <w:rPr>
                <w:sz w:val="28"/>
                <w:szCs w:val="28"/>
              </w:rPr>
              <w:t xml:space="preserve"> Президента</w:t>
            </w:r>
            <w:r w:rsidR="001A05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</w:t>
            </w:r>
            <w:r w:rsidR="001A05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>Российской</w:t>
            </w:r>
            <w:r w:rsidR="00E7675F">
              <w:rPr>
                <w:sz w:val="28"/>
                <w:szCs w:val="28"/>
              </w:rPr>
              <w:t xml:space="preserve">  </w:t>
            </w:r>
            <w:r w:rsidR="001A05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Федерации</w:t>
            </w:r>
            <w:r w:rsidR="001A05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от</w:t>
            </w:r>
            <w:r w:rsidR="00E7675F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01.06.2012 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761 «</w:t>
            </w:r>
            <w:r w:rsidRPr="00A3363C">
              <w:rPr>
                <w:sz w:val="28"/>
                <w:szCs w:val="28"/>
              </w:rPr>
              <w:t xml:space="preserve">О Национальной стратегии действий в интересах </w:t>
            </w:r>
            <w:r>
              <w:rPr>
                <w:sz w:val="28"/>
                <w:szCs w:val="28"/>
              </w:rPr>
              <w:t>детей на 2012 - 2017 годы»</w:t>
            </w:r>
            <w:r w:rsidRPr="00A3363C">
              <w:rPr>
                <w:sz w:val="28"/>
                <w:szCs w:val="28"/>
              </w:rPr>
              <w:t>;</w:t>
            </w:r>
          </w:p>
          <w:p w:rsidR="006C2BC3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3. </w:t>
            </w:r>
            <w:hyperlink r:id="rId11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Pr="00A3363C">
              <w:rPr>
                <w:sz w:val="28"/>
                <w:szCs w:val="28"/>
              </w:rPr>
              <w:t xml:space="preserve"> </w:t>
            </w:r>
            <w:r w:rsidR="00762D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Президента </w:t>
            </w:r>
            <w:r w:rsidR="001A0584">
              <w:rPr>
                <w:sz w:val="28"/>
                <w:szCs w:val="28"/>
              </w:rPr>
              <w:t xml:space="preserve"> </w:t>
            </w:r>
            <w:r w:rsidR="00762D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>Российской</w:t>
            </w:r>
            <w:r w:rsidR="00762D84">
              <w:rPr>
                <w:sz w:val="28"/>
                <w:szCs w:val="28"/>
              </w:rPr>
              <w:t xml:space="preserve"> </w:t>
            </w:r>
            <w:r w:rsidR="001A05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Федерации </w:t>
            </w:r>
            <w:r w:rsidR="00762D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>от</w:t>
            </w:r>
            <w:r w:rsidR="00E7675F">
              <w:rPr>
                <w:sz w:val="28"/>
                <w:szCs w:val="28"/>
              </w:rPr>
              <w:t xml:space="preserve">   </w:t>
            </w:r>
            <w:r w:rsidRPr="00A3363C">
              <w:rPr>
                <w:sz w:val="28"/>
                <w:szCs w:val="28"/>
              </w:rPr>
              <w:t xml:space="preserve"> 07.05.2012 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599 «</w:t>
            </w:r>
            <w:r w:rsidRPr="00A3363C">
              <w:rPr>
                <w:sz w:val="28"/>
                <w:szCs w:val="28"/>
              </w:rPr>
              <w:t>О мерах по реализации государственной политик</w:t>
            </w:r>
            <w:r>
              <w:rPr>
                <w:sz w:val="28"/>
                <w:szCs w:val="28"/>
              </w:rPr>
              <w:t>и в области образования и науки»</w:t>
            </w:r>
            <w:r w:rsidRPr="00A3363C">
              <w:rPr>
                <w:sz w:val="28"/>
                <w:szCs w:val="28"/>
              </w:rPr>
              <w:t>;</w:t>
            </w:r>
          </w:p>
          <w:p w:rsidR="006C2BC3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lastRenderedPageBreak/>
              <w:t xml:space="preserve">4. </w:t>
            </w:r>
            <w:hyperlink r:id="rId12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Указ</w:t>
              </w:r>
            </w:hyperlink>
            <w:r w:rsidR="00762D84">
              <w:t xml:space="preserve"> </w:t>
            </w:r>
            <w:r w:rsidR="001A0584">
              <w:t xml:space="preserve"> </w:t>
            </w:r>
            <w:r w:rsidRPr="00A3363C">
              <w:rPr>
                <w:sz w:val="28"/>
                <w:szCs w:val="28"/>
              </w:rPr>
              <w:t xml:space="preserve"> Президента </w:t>
            </w:r>
            <w:r w:rsidR="001A0584">
              <w:rPr>
                <w:sz w:val="28"/>
                <w:szCs w:val="28"/>
              </w:rPr>
              <w:t xml:space="preserve"> </w:t>
            </w:r>
            <w:r w:rsidR="00762D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>Российской</w:t>
            </w:r>
            <w:r w:rsidR="00762D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</w:t>
            </w:r>
            <w:r w:rsidR="00E7675F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Федерации </w:t>
            </w:r>
            <w:r w:rsidR="00762D84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>от</w:t>
            </w:r>
            <w:r w:rsidR="00E7675F">
              <w:rPr>
                <w:sz w:val="28"/>
                <w:szCs w:val="28"/>
              </w:rPr>
              <w:t xml:space="preserve">   </w:t>
            </w:r>
            <w:r w:rsidRPr="00A3363C">
              <w:rPr>
                <w:sz w:val="28"/>
                <w:szCs w:val="28"/>
              </w:rPr>
              <w:t xml:space="preserve"> 07.05.2012 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597 «</w:t>
            </w:r>
            <w:r w:rsidRPr="00A3363C">
              <w:rPr>
                <w:sz w:val="28"/>
                <w:szCs w:val="28"/>
              </w:rPr>
              <w:t>О мероприятиях по реализации государственной социальн</w:t>
            </w:r>
            <w:r>
              <w:rPr>
                <w:sz w:val="28"/>
                <w:szCs w:val="28"/>
              </w:rPr>
              <w:t>ой политики»</w:t>
            </w:r>
            <w:r w:rsidRPr="00A3363C">
              <w:rPr>
                <w:sz w:val="28"/>
                <w:szCs w:val="28"/>
              </w:rPr>
              <w:t>;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5. </w:t>
            </w:r>
            <w:hyperlink r:id="rId13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Pr="00A3363C">
              <w:rPr>
                <w:sz w:val="28"/>
                <w:szCs w:val="28"/>
              </w:rPr>
              <w:t xml:space="preserve"> Правительства Российской Федерации от 26.12.2017 №</w:t>
            </w:r>
            <w:r>
              <w:rPr>
                <w:sz w:val="28"/>
                <w:szCs w:val="28"/>
              </w:rPr>
              <w:t xml:space="preserve"> 1642 «</w:t>
            </w:r>
            <w:r w:rsidRPr="00A3363C">
              <w:rPr>
                <w:sz w:val="28"/>
                <w:szCs w:val="28"/>
              </w:rPr>
              <w:t xml:space="preserve">Об утверждении государственной </w:t>
            </w:r>
            <w:r>
              <w:rPr>
                <w:sz w:val="28"/>
                <w:szCs w:val="28"/>
              </w:rPr>
              <w:t>программы Российской Федерации «</w:t>
            </w:r>
            <w:r w:rsidRPr="00A3363C">
              <w:rPr>
                <w:sz w:val="28"/>
                <w:szCs w:val="28"/>
              </w:rPr>
              <w:t>Развитие обра</w:t>
            </w:r>
            <w:r>
              <w:rPr>
                <w:sz w:val="28"/>
                <w:szCs w:val="28"/>
              </w:rPr>
              <w:t>зования»</w:t>
            </w:r>
            <w:r w:rsidRPr="00A3363C">
              <w:rPr>
                <w:sz w:val="28"/>
                <w:szCs w:val="28"/>
              </w:rPr>
              <w:t>;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6. </w:t>
            </w:r>
            <w:hyperlink r:id="rId14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Распоряжение</w:t>
              </w:r>
            </w:hyperlink>
            <w:r w:rsidRPr="00A3363C">
              <w:rPr>
                <w:sz w:val="28"/>
                <w:szCs w:val="28"/>
              </w:rPr>
              <w:t xml:space="preserve"> Правительства Российской Федерации от 08.12.2011 №</w:t>
            </w:r>
            <w:r>
              <w:rPr>
                <w:sz w:val="28"/>
                <w:szCs w:val="28"/>
              </w:rPr>
              <w:t xml:space="preserve"> 2227-р</w:t>
            </w:r>
            <w:r w:rsidR="006C2BC3">
              <w:rPr>
                <w:sz w:val="28"/>
                <w:szCs w:val="28"/>
              </w:rPr>
              <w:t>;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7. </w:t>
            </w:r>
            <w:hyperlink r:id="rId15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Распоряжение</w:t>
              </w:r>
            </w:hyperlink>
            <w:r w:rsidRPr="00A3363C">
              <w:rPr>
                <w:sz w:val="28"/>
                <w:szCs w:val="28"/>
              </w:rPr>
              <w:t xml:space="preserve"> Правительства Российской Федерации от 17.11.2008 №</w:t>
            </w:r>
            <w:r>
              <w:rPr>
                <w:sz w:val="28"/>
                <w:szCs w:val="28"/>
              </w:rPr>
              <w:t xml:space="preserve"> 1662-р</w:t>
            </w:r>
            <w:r w:rsidRPr="00A3363C">
              <w:rPr>
                <w:sz w:val="28"/>
                <w:szCs w:val="28"/>
              </w:rPr>
              <w:t>;</w:t>
            </w:r>
          </w:p>
          <w:p w:rsidR="00E87F6F" w:rsidRPr="00A3363C" w:rsidRDefault="00E87F6F" w:rsidP="00163A9B">
            <w:pPr>
              <w:pStyle w:val="ConsPlusNormal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8. </w:t>
            </w:r>
            <w:hyperlink r:id="rId16" w:history="1">
              <w:r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Pr="00A3363C">
              <w:rPr>
                <w:sz w:val="28"/>
                <w:szCs w:val="28"/>
              </w:rPr>
              <w:t xml:space="preserve"> администрации муниципального образования - Шиловский муниципальный район Рязанской области от 12.08.2013 № 636</w:t>
            </w:r>
            <w:r>
              <w:rPr>
                <w:sz w:val="28"/>
                <w:szCs w:val="28"/>
              </w:rPr>
              <w:t xml:space="preserve"> «</w:t>
            </w:r>
            <w:r w:rsidRPr="00A3363C">
              <w:rPr>
                <w:sz w:val="28"/>
                <w:szCs w:val="28"/>
              </w:rPr>
              <w:t>О муниципальных программах Шиловского муниципа</w:t>
            </w:r>
            <w:r>
              <w:rPr>
                <w:sz w:val="28"/>
                <w:szCs w:val="28"/>
              </w:rPr>
              <w:t>льного района Рязанской области»</w:t>
            </w:r>
          </w:p>
        </w:tc>
      </w:tr>
      <w:tr w:rsidR="00E87F6F" w:rsidRPr="00A3363C" w:rsidTr="001240B5">
        <w:trPr>
          <w:trHeight w:val="70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F6F" w:rsidRPr="00112D53" w:rsidRDefault="00E87F6F" w:rsidP="000304C0">
            <w:pPr>
              <w:pStyle w:val="ConsPlusNormal"/>
              <w:spacing w:line="256" w:lineRule="auto"/>
              <w:rPr>
                <w:sz w:val="28"/>
                <w:szCs w:val="28"/>
              </w:rPr>
            </w:pPr>
            <w:r w:rsidRPr="00112D53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7F6F" w:rsidRPr="00A3363C" w:rsidRDefault="00E87F6F" w:rsidP="00163A9B">
            <w:pPr>
              <w:pStyle w:val="ConsPlusNormal"/>
              <w:spacing w:line="256" w:lineRule="auto"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Администрация муниципального образования - Шиловский муниципальны</w:t>
            </w:r>
            <w:r>
              <w:rPr>
                <w:sz w:val="28"/>
                <w:szCs w:val="28"/>
              </w:rPr>
              <w:t>й район Рязанской области, управление образования</w:t>
            </w:r>
            <w:r w:rsidRPr="00A3363C">
              <w:rPr>
                <w:sz w:val="28"/>
                <w:szCs w:val="28"/>
              </w:rPr>
              <w:t>, управление имущественных и земельных отношений администрации муниципального образования - Шиловский муниципальный район</w:t>
            </w:r>
            <w:r>
              <w:rPr>
                <w:sz w:val="28"/>
                <w:szCs w:val="28"/>
              </w:rPr>
              <w:t xml:space="preserve"> Рязанской области</w:t>
            </w:r>
            <w:r w:rsidRPr="00A3363C">
              <w:rPr>
                <w:sz w:val="28"/>
                <w:szCs w:val="28"/>
              </w:rPr>
              <w:t>, муниципальные образовательные организации муниципального образования - Шиловский муниципальный район</w:t>
            </w:r>
            <w:r>
              <w:rPr>
                <w:sz w:val="28"/>
                <w:szCs w:val="28"/>
              </w:rPr>
              <w:t xml:space="preserve"> Рязанской области</w:t>
            </w:r>
            <w:r w:rsidRPr="00A3363C">
              <w:rPr>
                <w:sz w:val="28"/>
                <w:szCs w:val="28"/>
              </w:rPr>
              <w:t>.</w:t>
            </w:r>
          </w:p>
          <w:p w:rsidR="00E87F6F" w:rsidRPr="00A3363C" w:rsidRDefault="00E87F6F" w:rsidP="006C2BC3">
            <w:pPr>
              <w:pStyle w:val="ConsPlusNormal"/>
              <w:spacing w:line="256" w:lineRule="auto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Отдел</w:t>
            </w:r>
            <w:r w:rsidR="005F445D">
              <w:rPr>
                <w:sz w:val="28"/>
                <w:szCs w:val="28"/>
              </w:rPr>
              <w:t xml:space="preserve">    </w:t>
            </w:r>
            <w:r w:rsidR="002548B3">
              <w:rPr>
                <w:sz w:val="28"/>
                <w:szCs w:val="28"/>
              </w:rPr>
              <w:t xml:space="preserve"> </w:t>
            </w:r>
            <w:r w:rsidR="005F445D">
              <w:rPr>
                <w:sz w:val="28"/>
                <w:szCs w:val="28"/>
              </w:rPr>
              <w:t xml:space="preserve"> </w:t>
            </w:r>
            <w:r w:rsidRPr="00A3363C">
              <w:rPr>
                <w:sz w:val="28"/>
                <w:szCs w:val="28"/>
              </w:rPr>
              <w:t xml:space="preserve"> культуры</w:t>
            </w:r>
            <w:r w:rsidR="005F445D">
              <w:rPr>
                <w:sz w:val="28"/>
                <w:szCs w:val="28"/>
              </w:rPr>
              <w:t xml:space="preserve">   </w:t>
            </w:r>
            <w:r w:rsidRPr="00A3363C">
              <w:rPr>
                <w:sz w:val="28"/>
                <w:szCs w:val="28"/>
              </w:rPr>
              <w:t xml:space="preserve"> </w:t>
            </w:r>
            <w:r w:rsidR="009D2769">
              <w:rPr>
                <w:sz w:val="28"/>
                <w:szCs w:val="28"/>
              </w:rPr>
              <w:t xml:space="preserve"> </w:t>
            </w:r>
            <w:r w:rsidR="005F445D">
              <w:rPr>
                <w:sz w:val="28"/>
                <w:szCs w:val="28"/>
              </w:rPr>
              <w:t xml:space="preserve">  </w:t>
            </w:r>
            <w:r w:rsidRPr="00A3363C">
              <w:rPr>
                <w:sz w:val="28"/>
                <w:szCs w:val="28"/>
              </w:rPr>
              <w:t>администрации</w:t>
            </w:r>
            <w:r w:rsidR="005F445D">
              <w:rPr>
                <w:sz w:val="28"/>
                <w:szCs w:val="28"/>
              </w:rPr>
              <w:t xml:space="preserve">  </w:t>
            </w:r>
            <w:r w:rsidR="002548B3">
              <w:rPr>
                <w:sz w:val="28"/>
                <w:szCs w:val="28"/>
              </w:rPr>
              <w:t xml:space="preserve"> </w:t>
            </w:r>
            <w:r w:rsidR="005F445D">
              <w:rPr>
                <w:sz w:val="28"/>
                <w:szCs w:val="28"/>
              </w:rPr>
              <w:t xml:space="preserve">   </w:t>
            </w:r>
            <w:r w:rsidRPr="00A3363C">
              <w:rPr>
                <w:sz w:val="28"/>
                <w:szCs w:val="28"/>
              </w:rPr>
              <w:t xml:space="preserve"> муниципального образования</w:t>
            </w:r>
            <w:r w:rsidR="009D2769">
              <w:rPr>
                <w:sz w:val="28"/>
                <w:szCs w:val="28"/>
              </w:rPr>
              <w:t xml:space="preserve"> </w:t>
            </w:r>
            <w:r w:rsidR="006C2BC3">
              <w:rPr>
                <w:sz w:val="28"/>
                <w:szCs w:val="28"/>
              </w:rPr>
              <w:t>-</w:t>
            </w:r>
            <w:r w:rsidRPr="00A3363C">
              <w:rPr>
                <w:sz w:val="28"/>
                <w:szCs w:val="28"/>
              </w:rPr>
              <w:t xml:space="preserve"> Шиловский муниципальный район Рязанской области.</w:t>
            </w:r>
          </w:p>
        </w:tc>
      </w:tr>
      <w:tr w:rsidR="00E87F6F" w:rsidRPr="00A3363C" w:rsidTr="00E87F6F">
        <w:trPr>
          <w:trHeight w:val="321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112D53" w:rsidRDefault="00E87F6F" w:rsidP="00E87F6F">
            <w:pPr>
              <w:pStyle w:val="ConsPlusNormal"/>
              <w:spacing w:line="256" w:lineRule="auto"/>
              <w:contextualSpacing/>
              <w:rPr>
                <w:sz w:val="28"/>
                <w:szCs w:val="28"/>
              </w:rPr>
            </w:pPr>
            <w:r w:rsidRPr="00112D53">
              <w:rPr>
                <w:sz w:val="28"/>
                <w:szCs w:val="28"/>
              </w:rPr>
              <w:t>Цели 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Цели: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создание в системе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создание условий для модернизации и устойчивого развития сферы дополнительного образования;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обеспечение государственной поддержки и создание благоприятных условий для успешной социализации 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обеспечение благоприятных условий для создания на муниципальном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A3363C">
              <w:rPr>
                <w:sz w:val="28"/>
                <w:szCs w:val="28"/>
              </w:rPr>
              <w:t>создание условий для укрепления здоровья школьников;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развитие педагогического потенциала системы образования Шиловского муниципального района Рязанской области, создание условий для непрерывного профессионального развития педагогов, способных успешно решать вопросы воспитания и обучения в условиях личностно-ориентированного подхода в образовании;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повышение уровня безопасности обучающихся, воспитанников и работников образовательных организаций;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обеспечение организационных, информационных и научно-методических условий для функционирования и развития системы образования Шиловского муниципального района;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совершенствование организации отдыха, оздоровления и занятости детей в Шиловском муниципальном районе;</w:t>
            </w:r>
          </w:p>
          <w:p w:rsidR="00E87F6F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</w:t>
            </w:r>
            <w:r w:rsidR="00782928">
              <w:rPr>
                <w:sz w:val="28"/>
                <w:szCs w:val="28"/>
              </w:rPr>
              <w:t>х групп</w:t>
            </w:r>
            <w:r w:rsidRPr="00A3363C">
              <w:rPr>
                <w:sz w:val="28"/>
                <w:szCs w:val="28"/>
              </w:rPr>
              <w:t xml:space="preserve"> населения (далее - МГН);</w:t>
            </w:r>
          </w:p>
          <w:p w:rsidR="00E87F6F" w:rsidRPr="00A3363C" w:rsidRDefault="00E87F6F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3363C">
              <w:rPr>
                <w:sz w:val="28"/>
                <w:szCs w:val="28"/>
              </w:rPr>
              <w:t>создание новых мест в общеобразовательных организациях в соответствии с прогнозируемой потребностью и современным условиям обучения.</w:t>
            </w:r>
          </w:p>
        </w:tc>
      </w:tr>
      <w:tr w:rsidR="00E87F6F" w:rsidRPr="00A3363C" w:rsidTr="00E87F6F">
        <w:trPr>
          <w:trHeight w:val="2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112D53" w:rsidRDefault="00E87F6F" w:rsidP="00E87F6F">
            <w:pPr>
              <w:pStyle w:val="ConsPlusNormal"/>
              <w:spacing w:line="256" w:lineRule="auto"/>
              <w:contextualSpacing/>
              <w:rPr>
                <w:sz w:val="28"/>
                <w:szCs w:val="28"/>
              </w:rPr>
            </w:pPr>
            <w:r w:rsidRPr="00112D53">
              <w:rPr>
                <w:sz w:val="28"/>
                <w:szCs w:val="28"/>
              </w:rPr>
              <w:lastRenderedPageBreak/>
              <w:t>Сроки  реализации</w:t>
            </w:r>
          </w:p>
          <w:p w:rsidR="00E87F6F" w:rsidRPr="00217893" w:rsidRDefault="00E87F6F" w:rsidP="00E87F6F">
            <w:pPr>
              <w:pStyle w:val="ConsPlusNormal"/>
              <w:spacing w:line="256" w:lineRule="auto"/>
              <w:contextualSpacing/>
            </w:pPr>
            <w:r w:rsidRPr="00112D53">
              <w:rPr>
                <w:sz w:val="28"/>
                <w:szCs w:val="28"/>
              </w:rPr>
              <w:t>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E87F6F" w:rsidP="00CD0DF5">
            <w:pPr>
              <w:pStyle w:val="ConsPlusNormal"/>
              <w:spacing w:line="256" w:lineRule="auto"/>
              <w:contextualSpacing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2018 - 2025 годы</w:t>
            </w:r>
          </w:p>
          <w:p w:rsidR="00E87F6F" w:rsidRPr="00A3363C" w:rsidRDefault="00E87F6F" w:rsidP="00E87F6F">
            <w:pPr>
              <w:pStyle w:val="ConsPlusNormal"/>
              <w:spacing w:line="256" w:lineRule="auto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E87F6F" w:rsidRPr="00A3363C" w:rsidTr="00E87F6F">
        <w:trPr>
          <w:trHeight w:val="2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112D53" w:rsidRDefault="00E87F6F" w:rsidP="00E87F6F">
            <w:pPr>
              <w:pStyle w:val="ConsPlusNormal"/>
              <w:spacing w:line="256" w:lineRule="auto"/>
              <w:contextualSpacing/>
              <w:rPr>
                <w:sz w:val="28"/>
                <w:szCs w:val="28"/>
              </w:rPr>
            </w:pPr>
            <w:r w:rsidRPr="00112D53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17" w:anchor="Par583" w:tooltip="ПОДПРОГРАММА 1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1</w:t>
              </w:r>
            </w:hyperlink>
            <w:r w:rsidR="00E87F6F">
              <w:rPr>
                <w:sz w:val="28"/>
                <w:szCs w:val="28"/>
              </w:rPr>
              <w:t xml:space="preserve"> «Развитие общего образования». (Приложение 1)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18" w:anchor="Par1110" w:tooltip="ПОДПРОГРАММА 2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2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E87F6F" w:rsidRPr="00A3363C">
              <w:rPr>
                <w:sz w:val="28"/>
                <w:szCs w:val="28"/>
              </w:rPr>
              <w:t>Разви</w:t>
            </w:r>
            <w:r w:rsidR="00E87F6F">
              <w:rPr>
                <w:sz w:val="28"/>
                <w:szCs w:val="28"/>
              </w:rPr>
              <w:t>тие дополнительного образования». (Приложение 2)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19" w:anchor="Par1494" w:tooltip="ПОДПРОГРАММА 3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3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E87F6F" w:rsidRPr="00A3363C">
              <w:rPr>
                <w:sz w:val="28"/>
                <w:szCs w:val="28"/>
              </w:rPr>
              <w:t>Реализация современных моде</w:t>
            </w:r>
            <w:r w:rsidR="00E87F6F">
              <w:rPr>
                <w:sz w:val="28"/>
                <w:szCs w:val="28"/>
              </w:rPr>
              <w:t>лей успешной социализации детей». (Приложение 3)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0" w:anchor="Par1751" w:tooltip="ПОДПРОГРАММА 4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4</w:t>
              </w:r>
            </w:hyperlink>
            <w:r w:rsidR="00E87F6F">
              <w:rPr>
                <w:sz w:val="28"/>
                <w:szCs w:val="28"/>
              </w:rPr>
              <w:t xml:space="preserve"> «Одаренные дети».  (Приложение 4)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1" w:anchor="Par2105" w:tooltip="ПОДПРОГРАММА 5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5</w:t>
              </w:r>
            </w:hyperlink>
            <w:r w:rsidR="00E87F6F">
              <w:rPr>
                <w:sz w:val="28"/>
                <w:szCs w:val="28"/>
              </w:rPr>
              <w:t xml:space="preserve"> «Укрепление здоровья школьников»</w:t>
            </w:r>
            <w:r w:rsidR="00E87F6F" w:rsidRPr="00A3363C">
              <w:rPr>
                <w:sz w:val="28"/>
                <w:szCs w:val="28"/>
              </w:rPr>
              <w:t>.</w:t>
            </w:r>
            <w:r w:rsidR="00E87F6F">
              <w:rPr>
                <w:sz w:val="28"/>
                <w:szCs w:val="28"/>
              </w:rPr>
              <w:t xml:space="preserve">  (Приложение 5)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2" w:anchor="Par2353" w:tooltip="ПОДПРОГРАММА 6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6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E87F6F" w:rsidRPr="00A3363C">
              <w:rPr>
                <w:sz w:val="28"/>
                <w:szCs w:val="28"/>
              </w:rPr>
              <w:t>Развитие кадрового потенциала системы образования Ш</w:t>
            </w:r>
            <w:r w:rsidR="00E87F6F">
              <w:rPr>
                <w:sz w:val="28"/>
                <w:szCs w:val="28"/>
              </w:rPr>
              <w:t>иловского муниципального района»</w:t>
            </w:r>
            <w:r w:rsidR="00E87F6F" w:rsidRPr="00A3363C">
              <w:rPr>
                <w:sz w:val="28"/>
                <w:szCs w:val="28"/>
              </w:rPr>
              <w:t>.</w:t>
            </w:r>
            <w:r w:rsidR="00E87F6F">
              <w:rPr>
                <w:sz w:val="28"/>
                <w:szCs w:val="28"/>
              </w:rPr>
              <w:t xml:space="preserve">  (Приложение 6)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3" w:anchor="Par2744" w:tooltip="ПОДПРОГРАММА 7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7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E87F6F" w:rsidRPr="00A3363C">
              <w:rPr>
                <w:sz w:val="28"/>
                <w:szCs w:val="28"/>
              </w:rPr>
              <w:t>Комплексная безопасно</w:t>
            </w:r>
            <w:r w:rsidR="00E87F6F">
              <w:rPr>
                <w:sz w:val="28"/>
                <w:szCs w:val="28"/>
              </w:rPr>
              <w:t>сть образовательной организации»</w:t>
            </w:r>
            <w:r w:rsidR="00E87F6F" w:rsidRPr="00A3363C">
              <w:rPr>
                <w:sz w:val="28"/>
                <w:szCs w:val="28"/>
              </w:rPr>
              <w:t>.</w:t>
            </w:r>
            <w:r w:rsidR="00E87F6F">
              <w:rPr>
                <w:sz w:val="28"/>
                <w:szCs w:val="28"/>
              </w:rPr>
              <w:t xml:space="preserve">  (Приложение 7)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4" w:anchor="Par2992" w:tooltip="ПОДПРОГРАММА 8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8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427BC8">
              <w:rPr>
                <w:sz w:val="28"/>
                <w:szCs w:val="28"/>
              </w:rPr>
              <w:t>Обеспечение</w:t>
            </w:r>
            <w:r w:rsidR="00C62123">
              <w:rPr>
                <w:sz w:val="28"/>
                <w:szCs w:val="28"/>
              </w:rPr>
              <w:t xml:space="preserve"> создания условий для реализации мероприятий муниципальной Программы</w:t>
            </w:r>
            <w:r w:rsidR="00E87F6F">
              <w:rPr>
                <w:sz w:val="28"/>
                <w:szCs w:val="28"/>
              </w:rPr>
              <w:t>»</w:t>
            </w:r>
            <w:r w:rsidR="00E87F6F" w:rsidRPr="00A3363C">
              <w:rPr>
                <w:sz w:val="28"/>
                <w:szCs w:val="28"/>
              </w:rPr>
              <w:t>.</w:t>
            </w:r>
            <w:r w:rsidR="00E87F6F">
              <w:rPr>
                <w:sz w:val="28"/>
                <w:szCs w:val="28"/>
              </w:rPr>
              <w:t xml:space="preserve">  </w:t>
            </w:r>
            <w:r w:rsidR="00E87F6F">
              <w:rPr>
                <w:sz w:val="28"/>
                <w:szCs w:val="28"/>
              </w:rPr>
              <w:lastRenderedPageBreak/>
              <w:t>(Приложение 8)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5" w:anchor="Par3155" w:tooltip="ПОДПРОГРАММА 9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9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E87F6F" w:rsidRPr="00A3363C">
              <w:rPr>
                <w:sz w:val="28"/>
                <w:szCs w:val="28"/>
              </w:rPr>
              <w:t>Организация отдыха,</w:t>
            </w:r>
            <w:r w:rsidR="00E87F6F">
              <w:rPr>
                <w:sz w:val="28"/>
                <w:szCs w:val="28"/>
              </w:rPr>
              <w:t xml:space="preserve"> оздоровления и занятости детей»</w:t>
            </w:r>
            <w:r w:rsidR="00E87F6F" w:rsidRPr="00A3363C">
              <w:rPr>
                <w:sz w:val="28"/>
                <w:szCs w:val="28"/>
              </w:rPr>
              <w:t>.</w:t>
            </w:r>
            <w:r w:rsidR="00E87F6F">
              <w:rPr>
                <w:sz w:val="28"/>
                <w:szCs w:val="28"/>
              </w:rPr>
              <w:t xml:space="preserve">  (Приложение 9)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6" w:anchor="Par3301" w:tooltip="ПОДПРОГРАММА 10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10</w:t>
              </w:r>
            </w:hyperlink>
            <w:r w:rsidR="00E87F6F">
              <w:rPr>
                <w:sz w:val="28"/>
                <w:szCs w:val="28"/>
              </w:rPr>
              <w:t xml:space="preserve"> «Доступная среда»</w:t>
            </w:r>
            <w:r w:rsidR="00E87F6F" w:rsidRPr="00A3363C">
              <w:rPr>
                <w:sz w:val="28"/>
                <w:szCs w:val="28"/>
              </w:rPr>
              <w:t>.</w:t>
            </w:r>
            <w:r w:rsidR="00E87F6F">
              <w:rPr>
                <w:sz w:val="28"/>
                <w:szCs w:val="28"/>
              </w:rPr>
              <w:t xml:space="preserve">  (Приложение 10)</w:t>
            </w:r>
          </w:p>
          <w:p w:rsidR="00E87F6F" w:rsidRPr="00A3363C" w:rsidRDefault="00C825C9" w:rsidP="00163A9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hyperlink r:id="rId27" w:anchor="Par64" w:tooltip="МУНИЦИПАЛЬНАЯ ПРОГРАММА" w:history="1">
              <w:r w:rsidR="00E87F6F" w:rsidRPr="00A3363C">
                <w:rPr>
                  <w:rStyle w:val="a3"/>
                  <w:color w:val="auto"/>
                  <w:sz w:val="28"/>
                  <w:szCs w:val="28"/>
                  <w:u w:val="none"/>
                </w:rPr>
                <w:t>Подпрограмма 11</w:t>
              </w:r>
            </w:hyperlink>
            <w:r w:rsidR="00E87F6F">
              <w:rPr>
                <w:sz w:val="28"/>
                <w:szCs w:val="28"/>
              </w:rPr>
              <w:t xml:space="preserve"> «</w:t>
            </w:r>
            <w:r w:rsidR="00E87F6F" w:rsidRPr="00A3363C">
              <w:rPr>
                <w:sz w:val="28"/>
                <w:szCs w:val="28"/>
              </w:rPr>
              <w:t>Создание новых мест в общеобразовательных организациях в соответствии с прогнозируемой потребностью и современными усл</w:t>
            </w:r>
            <w:r w:rsidR="00E87F6F">
              <w:rPr>
                <w:sz w:val="28"/>
                <w:szCs w:val="28"/>
              </w:rPr>
              <w:t>овиями обучения». (Приложение 11)</w:t>
            </w:r>
          </w:p>
        </w:tc>
      </w:tr>
      <w:tr w:rsidR="00E87F6F" w:rsidRPr="00A3363C" w:rsidTr="00E87F6F">
        <w:trPr>
          <w:trHeight w:val="52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CA31A5" w:rsidRDefault="00E87F6F" w:rsidP="00E87F6F">
            <w:pPr>
              <w:pStyle w:val="ConsPlusNormal"/>
              <w:spacing w:line="256" w:lineRule="auto"/>
              <w:contextualSpacing/>
              <w:rPr>
                <w:sz w:val="28"/>
                <w:szCs w:val="28"/>
              </w:rPr>
            </w:pPr>
            <w:r w:rsidRPr="00CA31A5">
              <w:rPr>
                <w:sz w:val="28"/>
                <w:szCs w:val="28"/>
              </w:rPr>
              <w:lastRenderedPageBreak/>
              <w:t>Объемы  финансирования Программы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F6F" w:rsidRPr="00E25C9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Финансирование Программы осуществляется за счет бюджета муниципального образования - Шиловский муниципальный район (далее </w:t>
            </w:r>
            <w:r w:rsidR="008D7459">
              <w:rPr>
                <w:sz w:val="28"/>
                <w:szCs w:val="28"/>
              </w:rPr>
              <w:t xml:space="preserve"> - </w:t>
            </w:r>
            <w:r w:rsidRPr="00A3363C">
              <w:rPr>
                <w:sz w:val="28"/>
                <w:szCs w:val="28"/>
              </w:rPr>
              <w:t>муниципальный бюджет)</w:t>
            </w:r>
            <w:r w:rsidR="00310F6B">
              <w:rPr>
                <w:sz w:val="28"/>
                <w:szCs w:val="28"/>
              </w:rPr>
              <w:t>,</w:t>
            </w:r>
            <w:r w:rsidRPr="00A3363C">
              <w:rPr>
                <w:sz w:val="28"/>
                <w:szCs w:val="28"/>
              </w:rPr>
              <w:t xml:space="preserve"> </w:t>
            </w:r>
            <w:r w:rsidR="00310F6B">
              <w:rPr>
                <w:sz w:val="28"/>
                <w:szCs w:val="28"/>
              </w:rPr>
              <w:t xml:space="preserve">областного бюджета и федерального бюджета. </w:t>
            </w:r>
            <w:r w:rsidRPr="00A3363C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 w:rsidR="00310F6B" w:rsidRPr="00CD0DF5">
              <w:rPr>
                <w:sz w:val="28"/>
                <w:szCs w:val="28"/>
              </w:rPr>
              <w:t>4181603075,30</w:t>
            </w:r>
            <w:r w:rsidR="00310F6B">
              <w:rPr>
                <w:sz w:val="28"/>
                <w:szCs w:val="28"/>
              </w:rPr>
              <w:t xml:space="preserve"> </w:t>
            </w:r>
            <w:r w:rsidRPr="00E25C9C">
              <w:rPr>
                <w:sz w:val="28"/>
                <w:szCs w:val="28"/>
              </w:rPr>
              <w:t xml:space="preserve">рублей, из них </w:t>
            </w:r>
            <w:r w:rsidR="00310F6B" w:rsidRPr="00CD0DF5">
              <w:rPr>
                <w:sz w:val="28"/>
                <w:szCs w:val="28"/>
              </w:rPr>
              <w:t>1014451933,06</w:t>
            </w:r>
            <w:r w:rsidR="00310F6B">
              <w:rPr>
                <w:sz w:val="28"/>
                <w:szCs w:val="28"/>
              </w:rPr>
              <w:t xml:space="preserve"> </w:t>
            </w:r>
            <w:r w:rsidRPr="00E25C9C">
              <w:rPr>
                <w:sz w:val="28"/>
                <w:szCs w:val="28"/>
              </w:rPr>
              <w:t xml:space="preserve">рублей - средства муниципального бюджета, </w:t>
            </w:r>
            <w:r w:rsidR="00C263E4">
              <w:rPr>
                <w:sz w:val="28"/>
                <w:szCs w:val="28"/>
              </w:rPr>
              <w:t>3148852556,02</w:t>
            </w:r>
            <w:r w:rsidRPr="00E25C9C">
              <w:rPr>
                <w:sz w:val="28"/>
                <w:szCs w:val="28"/>
              </w:rPr>
              <w:t xml:space="preserve"> рублей - средства областного бюджета, </w:t>
            </w:r>
            <w:r w:rsidR="00C263E4">
              <w:rPr>
                <w:sz w:val="28"/>
                <w:szCs w:val="28"/>
              </w:rPr>
              <w:t>18298586,22</w:t>
            </w:r>
            <w:r w:rsidRPr="00E25C9C">
              <w:rPr>
                <w:sz w:val="28"/>
                <w:szCs w:val="28"/>
              </w:rPr>
              <w:t xml:space="preserve"> рублей - средства федерального бюджета.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в том числе по годам: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2018 год - 531795710,37 рублей (119761830,00 рублей - средства муниципального бюджета, 411652620,37 рублей - средства областного бюджета, 381260,00 рублей - средства федерального бюджета);</w:t>
            </w:r>
          </w:p>
          <w:p w:rsidR="00E87F6F" w:rsidRPr="00E25C9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2019 год – </w:t>
            </w:r>
            <w:r w:rsidRPr="00E25C9C">
              <w:rPr>
                <w:sz w:val="28"/>
                <w:szCs w:val="28"/>
              </w:rPr>
              <w:t>616867187,12 рублей (134153692,99 рублей - средства муниципального бюджета, 482713494,13 рублей - средства областного бюджета);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2020</w:t>
            </w:r>
            <w:r w:rsidRPr="00A3363C">
              <w:rPr>
                <w:color w:val="FF0000"/>
                <w:sz w:val="28"/>
                <w:szCs w:val="28"/>
              </w:rPr>
              <w:t xml:space="preserve"> </w:t>
            </w:r>
            <w:r w:rsidR="00310F6B">
              <w:rPr>
                <w:sz w:val="28"/>
                <w:szCs w:val="28"/>
              </w:rPr>
              <w:t xml:space="preserve">год – </w:t>
            </w:r>
            <w:r w:rsidR="00310F6B" w:rsidRPr="00CD0DF5">
              <w:rPr>
                <w:sz w:val="28"/>
                <w:szCs w:val="28"/>
              </w:rPr>
              <w:t>564332711,34</w:t>
            </w:r>
            <w:r w:rsidRPr="00A3363C">
              <w:rPr>
                <w:sz w:val="28"/>
                <w:szCs w:val="28"/>
              </w:rPr>
              <w:t xml:space="preserve"> рублей (</w:t>
            </w:r>
            <w:r w:rsidR="00310F6B" w:rsidRPr="00CD0DF5">
              <w:rPr>
                <w:sz w:val="28"/>
                <w:szCs w:val="28"/>
              </w:rPr>
              <w:t>136401420,56</w:t>
            </w:r>
            <w:r w:rsidRPr="00CD0DF5">
              <w:rPr>
                <w:sz w:val="28"/>
                <w:szCs w:val="28"/>
              </w:rPr>
              <w:t>рублей</w:t>
            </w:r>
            <w:r w:rsidRPr="00A3363C">
              <w:rPr>
                <w:sz w:val="28"/>
                <w:szCs w:val="28"/>
              </w:rPr>
              <w:t xml:space="preserve"> - средства муниципального бюджета, </w:t>
            </w:r>
            <w:r w:rsidR="00C263E4">
              <w:rPr>
                <w:sz w:val="28"/>
                <w:szCs w:val="28"/>
              </w:rPr>
              <w:t>410013964,56</w:t>
            </w:r>
            <w:r w:rsidRPr="00A3363C">
              <w:rPr>
                <w:sz w:val="28"/>
                <w:szCs w:val="28"/>
              </w:rPr>
              <w:t xml:space="preserve"> рублей - средства областного бюджета</w:t>
            </w:r>
            <w:r w:rsidR="00C263E4">
              <w:rPr>
                <w:sz w:val="28"/>
                <w:szCs w:val="28"/>
              </w:rPr>
              <w:t>, 17917326,22 – средства федерального бюджета</w:t>
            </w:r>
            <w:r w:rsidRPr="00A3363C">
              <w:rPr>
                <w:sz w:val="28"/>
                <w:szCs w:val="28"/>
              </w:rPr>
              <w:t>);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2021 год – 488181908,26 (124307658,00 рублей - средства муниципального бюджета, 363874250,26 рублей - средства областного бюджета);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2022 год - 481803819,69 рублей (127978085,00 рублей - средства муниципального бюджета, 353825734,69 рублей - средства областного бюджета);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2023 год - 481803819,69 рублей (127978085,00 рублей - средства муниципального бюджета, 353825734,69 рублей - средства областного бюджета);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>2024 год - 481803819,69 рублей (127978085,00 рублей - средства муниципального бюджета, 353825734,69 рублей - средства областного бюджета);</w:t>
            </w:r>
          </w:p>
          <w:p w:rsidR="00E87F6F" w:rsidRPr="00A3363C" w:rsidRDefault="00E87F6F" w:rsidP="00310F6B">
            <w:pPr>
              <w:pStyle w:val="ConsPlusNormal"/>
              <w:spacing w:line="256" w:lineRule="auto"/>
              <w:contextualSpacing/>
              <w:jc w:val="both"/>
              <w:rPr>
                <w:sz w:val="28"/>
                <w:szCs w:val="28"/>
              </w:rPr>
            </w:pPr>
            <w:r w:rsidRPr="00A3363C">
              <w:rPr>
                <w:sz w:val="28"/>
                <w:szCs w:val="28"/>
              </w:rPr>
              <w:t xml:space="preserve">2025 год - 481803819,69 рублей (127978085,00 рублей - </w:t>
            </w:r>
            <w:r w:rsidRPr="00A3363C">
              <w:rPr>
                <w:sz w:val="28"/>
                <w:szCs w:val="28"/>
              </w:rPr>
              <w:lastRenderedPageBreak/>
              <w:t>средства муниципального бюджета, 353825734,69 рублей - средства о</w:t>
            </w:r>
            <w:r>
              <w:rPr>
                <w:sz w:val="28"/>
                <w:szCs w:val="28"/>
              </w:rPr>
              <w:t>бластного бюджета).</w:t>
            </w:r>
          </w:p>
        </w:tc>
      </w:tr>
    </w:tbl>
    <w:p w:rsidR="00217893" w:rsidRPr="00A3363C" w:rsidRDefault="005D1EF5" w:rsidP="00E87F6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br/>
      </w:r>
      <w:r w:rsidR="00217893" w:rsidRPr="00A3363C">
        <w:rPr>
          <w:rFonts w:ascii="Times New Roman" w:hAnsi="Times New Roman" w:cs="Times New Roman"/>
          <w:b w:val="0"/>
          <w:sz w:val="28"/>
          <w:szCs w:val="28"/>
        </w:rPr>
        <w:t>1. Характеристика проблем (задач), решение которых</w:t>
      </w:r>
    </w:p>
    <w:p w:rsidR="00217893" w:rsidRPr="00A3363C" w:rsidRDefault="00217893" w:rsidP="00E87F6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63C">
        <w:rPr>
          <w:rFonts w:ascii="Times New Roman" w:hAnsi="Times New Roman" w:cs="Times New Roman"/>
          <w:b w:val="0"/>
          <w:sz w:val="28"/>
          <w:szCs w:val="28"/>
        </w:rPr>
        <w:t>осуществляется путем реализации Программы</w:t>
      </w:r>
    </w:p>
    <w:p w:rsidR="00217893" w:rsidRPr="00A3363C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Одним из условий успешности социально-экономического развития Шиловского муниципального района и повышения благосостояния населения является модернизация образования и реализация его современной модели, обеспечивающей повышение доступности качественного образования в соответствии с требованиями инновационного развития экономики, современными потребностями общества и каждого гражданина.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В системе образования Шиловского муниципального района функционирует 24 образовательные организации. Несмотря на целый ряд положительных тенденций, сформировавшихся в системе муниципального образования за последние годы, существует ряд проблем, сдерживающих ее дальнейшее развитие. К ним относятся: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1. Недостаточный объем предложения образовательных услуг для детей по сопровождению их раннего развития, отсутствие в районе консультационных центров для семей, нуждающихся в поддержке в воспитании детей дошкольного возраста.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2. Формирование в общем числе общеобразовательных организаций сегмента школ, устойчиво демонстрирующих низкие учебные результаты на всех ступенях обучения.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3. Охват услугами дополнительного образования только 40% школьников района.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4. Необходимость обновления оборудования пищеблоков, спортивного и медицинского оборудования, создания доступной среды для детей с особыми нуждами в общеобразовательных организациях района в соответствии с современными требованиями. В 2016 году оснащенность общеобразовательных организаций современным оборудованием для пищеблоков составила 18,1%, спортивным оборудованием - 27,3%; медицинских кабинетов - 91%, пандусами</w:t>
      </w:r>
      <w:r w:rsidR="008D7459">
        <w:rPr>
          <w:sz w:val="28"/>
          <w:szCs w:val="28"/>
        </w:rPr>
        <w:t xml:space="preserve">- </w:t>
      </w:r>
      <w:r w:rsidRPr="00A3363C">
        <w:rPr>
          <w:sz w:val="28"/>
          <w:szCs w:val="28"/>
        </w:rPr>
        <w:t xml:space="preserve"> 9%.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5. Недостаточное развитие на муниципальном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6. Старение педагогических кадров (за последние три года доля педагогов пенсионного возраста увеличилась с 20,3% до 25,4%); низкая доля молодых специалистов в возрасте до 35 лет в системе образования (19% в городской местности, 12,7% в сельской местности); эмоциональное выгорание педагогов.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 xml:space="preserve">7. Недостаточная оснащенность образовательных организаций современными комплексами инженерно-технических систем обеспечения комплексной безопасности и защиты от терроризма (в 2016 году - 70% </w:t>
      </w:r>
      <w:r w:rsidRPr="00A3363C">
        <w:rPr>
          <w:sz w:val="28"/>
          <w:szCs w:val="28"/>
        </w:rPr>
        <w:lastRenderedPageBreak/>
        <w:t>образовательных организаций).</w:t>
      </w:r>
    </w:p>
    <w:p w:rsidR="00290541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Кроме того, существует необходимость финансирования ряда мероприятий, обеспечивающих организационное, техническое, методическое сопровождение функционирования муниципальной системы образования.</w:t>
      </w:r>
    </w:p>
    <w:p w:rsidR="00E84A79" w:rsidRPr="00A3363C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Комплексный подход к развитию образования в рамках единой муниципальной программы и реализация мероприятий с использованием программно-целевого метода позволят обеспечить охват программными мероприятиями проблемных направлений деятельности и повысить эффективность использования бюджетных средств.</w:t>
      </w:r>
    </w:p>
    <w:p w:rsidR="00217893" w:rsidRPr="00A3363C" w:rsidRDefault="00290541" w:rsidP="00E87F6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217893" w:rsidRPr="00A3363C">
        <w:rPr>
          <w:rFonts w:ascii="Times New Roman" w:hAnsi="Times New Roman" w:cs="Times New Roman"/>
          <w:b w:val="0"/>
          <w:sz w:val="28"/>
          <w:szCs w:val="28"/>
        </w:rPr>
        <w:t>. Ресурсное обеспечение Программы</w:t>
      </w:r>
    </w:p>
    <w:p w:rsidR="00A7400E" w:rsidRPr="00A3363C" w:rsidRDefault="00E84A79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="00A7400E"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9E0ECD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A7400E" w:rsidRPr="00A3363C" w:rsidRDefault="00A7400E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"/>
        <w:gridCol w:w="1235"/>
        <w:gridCol w:w="989"/>
        <w:gridCol w:w="798"/>
        <w:gridCol w:w="706"/>
        <w:gridCol w:w="676"/>
        <w:gridCol w:w="822"/>
        <w:gridCol w:w="676"/>
        <w:gridCol w:w="879"/>
        <w:gridCol w:w="879"/>
        <w:gridCol w:w="879"/>
        <w:gridCol w:w="879"/>
      </w:tblGrid>
      <w:tr w:rsidR="00604123" w:rsidRPr="00C2596C" w:rsidTr="00C2596C">
        <w:tc>
          <w:tcPr>
            <w:tcW w:w="221" w:type="pct"/>
            <w:vMerge w:val="restar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№№ п/п</w:t>
            </w:r>
          </w:p>
        </w:tc>
        <w:tc>
          <w:tcPr>
            <w:tcW w:w="626" w:type="pct"/>
            <w:vMerge w:val="restart"/>
          </w:tcPr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502" w:type="pct"/>
            <w:vMerge w:val="restart"/>
          </w:tcPr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650" w:type="pct"/>
            <w:gridSpan w:val="9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604123" w:rsidRPr="00C2596C" w:rsidTr="00C2596C">
        <w:tc>
          <w:tcPr>
            <w:tcW w:w="221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</w:p>
        </w:tc>
        <w:tc>
          <w:tcPr>
            <w:tcW w:w="405" w:type="pct"/>
            <w:vMerge w:val="restar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Всего</w:t>
            </w:r>
          </w:p>
        </w:tc>
        <w:tc>
          <w:tcPr>
            <w:tcW w:w="3245" w:type="pct"/>
            <w:gridSpan w:val="8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в том числе по годам</w:t>
            </w:r>
          </w:p>
        </w:tc>
      </w:tr>
      <w:tr w:rsidR="00604123" w:rsidRPr="00C2596C" w:rsidTr="00C2596C">
        <w:tc>
          <w:tcPr>
            <w:tcW w:w="221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</w:tcPr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</w:p>
        </w:tc>
        <w:tc>
          <w:tcPr>
            <w:tcW w:w="405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2018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2019</w:t>
            </w:r>
          </w:p>
        </w:tc>
        <w:tc>
          <w:tcPr>
            <w:tcW w:w="417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2020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2021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2022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2023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2024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2025</w:t>
            </w:r>
          </w:p>
        </w:tc>
      </w:tr>
      <w:tr w:rsidR="00604123" w:rsidRPr="00C2596C" w:rsidTr="00C2596C">
        <w:tc>
          <w:tcPr>
            <w:tcW w:w="221" w:type="pct"/>
            <w:vMerge w:val="restar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</w:t>
            </w:r>
          </w:p>
        </w:tc>
        <w:tc>
          <w:tcPr>
            <w:tcW w:w="626" w:type="pct"/>
            <w:vMerge w:val="restart"/>
          </w:tcPr>
          <w:p w:rsid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Управлен</w:t>
            </w:r>
            <w:r w:rsidR="00C2596C" w:rsidRPr="00C2596C">
              <w:rPr>
                <w:sz w:val="20"/>
                <w:szCs w:val="20"/>
              </w:rPr>
              <w:t xml:space="preserve">ие образования, </w:t>
            </w:r>
          </w:p>
          <w:p w:rsidR="00C2596C" w:rsidRPr="00C2596C" w:rsidRDefault="00C2596C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Отдел культуры</w:t>
            </w:r>
            <w:r>
              <w:rPr>
                <w:sz w:val="20"/>
                <w:szCs w:val="20"/>
              </w:rPr>
              <w:t>,</w:t>
            </w:r>
          </w:p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Администрация муниципального образования - Шиловский муниципальный район Рязанской области</w:t>
            </w:r>
          </w:p>
        </w:tc>
        <w:tc>
          <w:tcPr>
            <w:tcW w:w="502" w:type="pct"/>
            <w:vAlign w:val="center"/>
          </w:tcPr>
          <w:p w:rsidR="00604123" w:rsidRPr="00C2596C" w:rsidRDefault="00604123" w:rsidP="00C2596C">
            <w:pPr>
              <w:pStyle w:val="ConsPlusNormal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405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1014451933,06</w:t>
            </w:r>
          </w:p>
        </w:tc>
        <w:tc>
          <w:tcPr>
            <w:tcW w:w="358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11976183 0,00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13363595 5,50</w:t>
            </w:r>
          </w:p>
        </w:tc>
        <w:tc>
          <w:tcPr>
            <w:tcW w:w="417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13640142 0,56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12035923 6,00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120359236,00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127978085,00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127978085,00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127978085,00</w:t>
            </w:r>
          </w:p>
        </w:tc>
      </w:tr>
      <w:tr w:rsidR="00604123" w:rsidRPr="00C2596C" w:rsidTr="00C2596C">
        <w:tc>
          <w:tcPr>
            <w:tcW w:w="221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5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3148852556,02</w:t>
            </w:r>
          </w:p>
        </w:tc>
        <w:tc>
          <w:tcPr>
            <w:tcW w:w="358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41165262 0,37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47573537 3,83</w:t>
            </w:r>
          </w:p>
        </w:tc>
        <w:tc>
          <w:tcPr>
            <w:tcW w:w="417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41001396 4,56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39130848 2,57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398664910,62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353825734,69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353825734,69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353825734,69</w:t>
            </w:r>
          </w:p>
        </w:tc>
      </w:tr>
      <w:tr w:rsidR="00604123" w:rsidRPr="00C2596C" w:rsidTr="00C2596C">
        <w:tc>
          <w:tcPr>
            <w:tcW w:w="221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604123" w:rsidRPr="00C2596C" w:rsidRDefault="00604123" w:rsidP="00C2596C">
            <w:pPr>
              <w:pStyle w:val="ConsPlusNormal"/>
              <w:spacing w:before="240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05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18298586,22</w:t>
            </w:r>
          </w:p>
        </w:tc>
        <w:tc>
          <w:tcPr>
            <w:tcW w:w="358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381260,00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0</w:t>
            </w:r>
          </w:p>
        </w:tc>
        <w:tc>
          <w:tcPr>
            <w:tcW w:w="417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17917326,22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0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0</w:t>
            </w:r>
          </w:p>
        </w:tc>
      </w:tr>
      <w:tr w:rsidR="00604123" w:rsidRPr="00C2596C" w:rsidTr="00C2596C">
        <w:tc>
          <w:tcPr>
            <w:tcW w:w="221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604123" w:rsidRPr="00C2596C" w:rsidRDefault="00604123" w:rsidP="00405EB1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02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405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4181603075,30</w:t>
            </w:r>
          </w:p>
        </w:tc>
        <w:tc>
          <w:tcPr>
            <w:tcW w:w="358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53179571 0,37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60937132 9,33</w:t>
            </w:r>
          </w:p>
        </w:tc>
        <w:tc>
          <w:tcPr>
            <w:tcW w:w="417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56433271 1,34</w:t>
            </w:r>
          </w:p>
        </w:tc>
        <w:tc>
          <w:tcPr>
            <w:tcW w:w="343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51166771 8,57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519024146,62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481803819,69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481803819,69</w:t>
            </w:r>
          </w:p>
        </w:tc>
        <w:tc>
          <w:tcPr>
            <w:tcW w:w="446" w:type="pct"/>
          </w:tcPr>
          <w:p w:rsidR="00604123" w:rsidRPr="00C2596C" w:rsidRDefault="00604123" w:rsidP="00405EB1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  <w:r w:rsidRPr="00C2596C">
              <w:rPr>
                <w:sz w:val="20"/>
                <w:szCs w:val="20"/>
              </w:rPr>
              <w:t>481803819,69</w:t>
            </w:r>
          </w:p>
        </w:tc>
      </w:tr>
    </w:tbl>
    <w:p w:rsidR="00831623" w:rsidRDefault="00831623" w:rsidP="00217893">
      <w:pPr>
        <w:pStyle w:val="ConsPlusNormal"/>
        <w:jc w:val="center"/>
        <w:rPr>
          <w:color w:val="FF0000"/>
          <w:sz w:val="28"/>
          <w:szCs w:val="28"/>
        </w:rPr>
      </w:pPr>
    </w:p>
    <w:p w:rsidR="00604123" w:rsidRPr="00A3363C" w:rsidRDefault="00604123" w:rsidP="00217893">
      <w:pPr>
        <w:pStyle w:val="ConsPlusNormal"/>
        <w:jc w:val="center"/>
        <w:rPr>
          <w:color w:val="FF0000"/>
          <w:sz w:val="28"/>
          <w:szCs w:val="28"/>
        </w:rPr>
        <w:sectPr w:rsidR="00604123" w:rsidRPr="00A3363C" w:rsidSect="00977AFB">
          <w:headerReference w:type="default" r:id="rId28"/>
          <w:headerReference w:type="first" r:id="rId29"/>
          <w:pgSz w:w="11906" w:h="16838"/>
          <w:pgMar w:top="1134" w:right="566" w:bottom="993" w:left="1701" w:header="425" w:footer="0" w:gutter="0"/>
          <w:pgNumType w:start="1"/>
          <w:cols w:space="720"/>
          <w:titlePg/>
          <w:docGrid w:linePitch="299"/>
        </w:sectPr>
      </w:pPr>
    </w:p>
    <w:p w:rsidR="00217893" w:rsidRPr="00BE5169" w:rsidRDefault="00E27E00" w:rsidP="00E87F6F">
      <w:pPr>
        <w:pStyle w:val="ConsPlusNormal"/>
        <w:tabs>
          <w:tab w:val="left" w:pos="4448"/>
        </w:tabs>
        <w:spacing w:before="240"/>
        <w:ind w:firstLine="709"/>
        <w:contextualSpacing/>
        <w:jc w:val="center"/>
        <w:rPr>
          <w:sz w:val="28"/>
          <w:szCs w:val="28"/>
        </w:rPr>
      </w:pPr>
      <w:r w:rsidRPr="00BE5169">
        <w:rPr>
          <w:sz w:val="28"/>
          <w:szCs w:val="28"/>
        </w:rPr>
        <w:lastRenderedPageBreak/>
        <w:t>3</w:t>
      </w:r>
      <w:r w:rsidR="00217893" w:rsidRPr="00BE5169">
        <w:rPr>
          <w:sz w:val="28"/>
          <w:szCs w:val="28"/>
        </w:rPr>
        <w:t>. Состав и сроки предоставления</w:t>
      </w:r>
    </w:p>
    <w:p w:rsidR="00217893" w:rsidRPr="00A3363C" w:rsidRDefault="00217893" w:rsidP="00E87F6F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63C">
        <w:rPr>
          <w:rFonts w:ascii="Times New Roman" w:hAnsi="Times New Roman" w:cs="Times New Roman"/>
          <w:b w:val="0"/>
          <w:sz w:val="28"/>
          <w:szCs w:val="28"/>
        </w:rPr>
        <w:t>отчетности об исполнении Программы</w:t>
      </w:r>
    </w:p>
    <w:p w:rsidR="00217893" w:rsidRPr="00A3363C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E27E00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Управление образования направляет в отдел экономического развития администрации муниципального образования - Шиловский муниципальный район</w:t>
      </w:r>
      <w:r w:rsidR="006F2975">
        <w:rPr>
          <w:sz w:val="28"/>
          <w:szCs w:val="28"/>
        </w:rPr>
        <w:t xml:space="preserve"> Рязанской области</w:t>
      </w:r>
      <w:r w:rsidRPr="00A3363C">
        <w:rPr>
          <w:sz w:val="28"/>
          <w:szCs w:val="28"/>
        </w:rPr>
        <w:t xml:space="preserve"> информацию по реализации Программы в бумажном и электронном виде по форме и в сроки, установленные </w:t>
      </w:r>
      <w:hyperlink r:id="rId30" w:history="1">
        <w:r w:rsidR="00E84E66">
          <w:rPr>
            <w:rStyle w:val="a3"/>
            <w:color w:val="auto"/>
            <w:sz w:val="28"/>
            <w:szCs w:val="28"/>
            <w:u w:val="none"/>
          </w:rPr>
          <w:t>п</w:t>
        </w:r>
        <w:r w:rsidRPr="00A3363C">
          <w:rPr>
            <w:rStyle w:val="a3"/>
            <w:color w:val="auto"/>
            <w:sz w:val="28"/>
            <w:szCs w:val="28"/>
            <w:u w:val="none"/>
          </w:rPr>
          <w:t>остановлением</w:t>
        </w:r>
      </w:hyperlink>
      <w:r w:rsidRPr="00A3363C">
        <w:rPr>
          <w:sz w:val="28"/>
          <w:szCs w:val="28"/>
        </w:rPr>
        <w:t xml:space="preserve"> администрации муниципального образования - Шиловский мун</w:t>
      </w:r>
      <w:r w:rsidR="00555F0B" w:rsidRPr="00A3363C">
        <w:rPr>
          <w:sz w:val="28"/>
          <w:szCs w:val="28"/>
        </w:rPr>
        <w:t xml:space="preserve">иципальный район </w:t>
      </w:r>
      <w:r w:rsidR="006F2975">
        <w:rPr>
          <w:sz w:val="28"/>
          <w:szCs w:val="28"/>
        </w:rPr>
        <w:t xml:space="preserve">Рязанской области </w:t>
      </w:r>
      <w:r w:rsidR="00555F0B" w:rsidRPr="00A3363C">
        <w:rPr>
          <w:sz w:val="28"/>
          <w:szCs w:val="28"/>
        </w:rPr>
        <w:t>от 12.08.2013 №</w:t>
      </w:r>
      <w:r w:rsidR="00E27E00">
        <w:rPr>
          <w:sz w:val="28"/>
          <w:szCs w:val="28"/>
        </w:rPr>
        <w:t xml:space="preserve"> 636 «</w:t>
      </w:r>
      <w:r w:rsidRPr="00A3363C">
        <w:rPr>
          <w:sz w:val="28"/>
          <w:szCs w:val="28"/>
        </w:rPr>
        <w:t>О муниципальных программах Шиловского муниципа</w:t>
      </w:r>
      <w:r w:rsidR="00E27E00">
        <w:rPr>
          <w:sz w:val="28"/>
          <w:szCs w:val="28"/>
        </w:rPr>
        <w:t>льного района Рязанской области»</w:t>
      </w:r>
      <w:r w:rsidRPr="00A3363C">
        <w:rPr>
          <w:sz w:val="28"/>
          <w:szCs w:val="28"/>
        </w:rPr>
        <w:t>:</w:t>
      </w:r>
    </w:p>
    <w:p w:rsidR="001240B5" w:rsidRDefault="001240B5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до 10 числа месяца, следующего за отчетным периодом (до 10 апреля, 10 июля, 10 октября, 10 февраля);</w:t>
      </w:r>
    </w:p>
    <w:p w:rsidR="001240B5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03294">
        <w:rPr>
          <w:sz w:val="28"/>
          <w:szCs w:val="28"/>
        </w:rPr>
        <w:t>- ежегодно до 10 февраля года, следую</w:t>
      </w:r>
      <w:r w:rsidR="00F60776">
        <w:rPr>
          <w:sz w:val="28"/>
          <w:szCs w:val="28"/>
        </w:rPr>
        <w:t>щего за отчетным, заказчик Программы</w:t>
      </w:r>
      <w:r w:rsidR="00E84E66" w:rsidRPr="00603294">
        <w:rPr>
          <w:sz w:val="28"/>
          <w:szCs w:val="28"/>
        </w:rPr>
        <w:t xml:space="preserve"> </w:t>
      </w:r>
      <w:r w:rsidRPr="00603294">
        <w:rPr>
          <w:sz w:val="28"/>
          <w:szCs w:val="28"/>
        </w:rPr>
        <w:t xml:space="preserve"> направляет в отдел экономического развития администрации муниципального образования - Шиловский муниципальный район </w:t>
      </w:r>
      <w:r w:rsidR="00E27E00" w:rsidRPr="00603294">
        <w:rPr>
          <w:sz w:val="28"/>
          <w:szCs w:val="28"/>
        </w:rPr>
        <w:t xml:space="preserve">Рязанской области </w:t>
      </w:r>
      <w:r w:rsidR="00F60776">
        <w:rPr>
          <w:sz w:val="28"/>
          <w:szCs w:val="28"/>
        </w:rPr>
        <w:t>показатели</w:t>
      </w:r>
      <w:r w:rsidRPr="00603294">
        <w:rPr>
          <w:sz w:val="28"/>
          <w:szCs w:val="28"/>
        </w:rPr>
        <w:t xml:space="preserve"> эффективности реализации Программы </w:t>
      </w:r>
      <w:r w:rsidR="00F60776">
        <w:rPr>
          <w:sz w:val="28"/>
          <w:szCs w:val="28"/>
        </w:rPr>
        <w:t>отдельно по каждой подпрограмме по фо</w:t>
      </w:r>
      <w:r w:rsidR="001240B5">
        <w:rPr>
          <w:sz w:val="28"/>
          <w:szCs w:val="28"/>
        </w:rPr>
        <w:t xml:space="preserve">рме согласно приложению № 4 </w:t>
      </w:r>
      <w:r w:rsidR="00757452">
        <w:rPr>
          <w:sz w:val="28"/>
          <w:szCs w:val="28"/>
        </w:rPr>
        <w:t xml:space="preserve">к Положению о муниципальных программах Шиловского муниципального района Рязанской области, утвержденному постановлением администрации </w:t>
      </w:r>
      <w:r w:rsidR="00757452" w:rsidRPr="00757452">
        <w:rPr>
          <w:sz w:val="28"/>
          <w:szCs w:val="28"/>
        </w:rPr>
        <w:t>муниципального образования - Шиловский муниципальный район Рязанс</w:t>
      </w:r>
      <w:r w:rsidR="00757452">
        <w:rPr>
          <w:sz w:val="28"/>
          <w:szCs w:val="28"/>
        </w:rPr>
        <w:t>кой области от 12.08.2013 № 636</w:t>
      </w:r>
      <w:r w:rsidR="001240B5">
        <w:rPr>
          <w:sz w:val="28"/>
          <w:szCs w:val="28"/>
        </w:rPr>
        <w:t xml:space="preserve"> «</w:t>
      </w:r>
      <w:r w:rsidR="001240B5" w:rsidRPr="00A3363C">
        <w:rPr>
          <w:sz w:val="28"/>
          <w:szCs w:val="28"/>
        </w:rPr>
        <w:t>О муниципальных программах Шиловского муниципа</w:t>
      </w:r>
      <w:r w:rsidR="001240B5">
        <w:rPr>
          <w:sz w:val="28"/>
          <w:szCs w:val="28"/>
        </w:rPr>
        <w:t>ль</w:t>
      </w:r>
      <w:r w:rsidR="00757452">
        <w:rPr>
          <w:sz w:val="28"/>
          <w:szCs w:val="28"/>
        </w:rPr>
        <w:t>ного района Рязанской области».</w:t>
      </w:r>
    </w:p>
    <w:p w:rsidR="00757452" w:rsidRPr="00603294" w:rsidRDefault="00757452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17893" w:rsidRPr="00A3363C" w:rsidRDefault="00E27E00" w:rsidP="00E87F6F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17893" w:rsidRPr="00A3363C">
        <w:rPr>
          <w:rFonts w:ascii="Times New Roman" w:hAnsi="Times New Roman" w:cs="Times New Roman"/>
          <w:b w:val="0"/>
          <w:sz w:val="28"/>
          <w:szCs w:val="28"/>
        </w:rPr>
        <w:t>. Ожидаемый конечный результат реализации Программы</w:t>
      </w:r>
    </w:p>
    <w:p w:rsidR="00217893" w:rsidRDefault="00217893" w:rsidP="007C4E48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363C">
        <w:rPr>
          <w:rFonts w:ascii="Times New Roman" w:hAnsi="Times New Roman" w:cs="Times New Roman"/>
          <w:b w:val="0"/>
          <w:sz w:val="28"/>
          <w:szCs w:val="28"/>
        </w:rPr>
        <w:t>и показатели социально-экономической эффективности</w:t>
      </w:r>
    </w:p>
    <w:p w:rsidR="007C4E48" w:rsidRPr="00A3363C" w:rsidRDefault="007C4E48" w:rsidP="007C4E48">
      <w:pPr>
        <w:pStyle w:val="ConsPlusTitle"/>
        <w:ind w:firstLine="709"/>
        <w:contextualSpacing/>
        <w:jc w:val="center"/>
        <w:rPr>
          <w:sz w:val="28"/>
          <w:szCs w:val="28"/>
        </w:rPr>
      </w:pPr>
    </w:p>
    <w:p w:rsidR="00E27E00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Реализация Программы позволит к концу 2025 года достичь следующих результатов по сравнению с базовым годом:</w:t>
      </w:r>
    </w:p>
    <w:p w:rsidR="00E27E00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увеличение доли детей дошкольного возраста (1,5 до 7 лет), охваченных всеми формами дошкольного образования, до 80%;</w:t>
      </w:r>
    </w:p>
    <w:p w:rsidR="00E27E00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3363C">
        <w:rPr>
          <w:sz w:val="28"/>
          <w:szCs w:val="28"/>
        </w:rPr>
        <w:t>сохранение доли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образования, ежегодно, на уровне не менее 94%;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 xml:space="preserve">увеличение количества семей, имеющих детей в возрасте 0 - 7 лет, не посещающих дошкольные образовательные организации, пользующихся информационно-консультационными услугами сектора сопровождения развития детей и поддержки семейного воспитания, до 98 </w:t>
      </w:r>
      <w:r w:rsidR="005067BC">
        <w:rPr>
          <w:sz w:val="28"/>
          <w:szCs w:val="28"/>
        </w:rPr>
        <w:t>%</w:t>
      </w:r>
      <w:r w:rsidR="00217893" w:rsidRPr="00A3363C">
        <w:rPr>
          <w:sz w:val="28"/>
          <w:szCs w:val="28"/>
        </w:rPr>
        <w:t>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охвата дополнительными мерами государственной поддержи общеобразовательных организаций, устойчиво демонстрирующих низкие учебные результаты на всех ступенях обучения и работающих со сложным контингентом обучающихся, и малокомплектных школ, работающих в сложном социальном контексте, до 50%;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дошкольных образовательных организаций, отвечающих современным требованиям, до 90%;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7893" w:rsidRPr="00A3363C">
        <w:rPr>
          <w:sz w:val="28"/>
          <w:szCs w:val="28"/>
        </w:rPr>
        <w:t>увеличение доли общеобразовательных организаций, отвечающих современным требованиям, до 78,3%;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 xml:space="preserve">сохранение доли педагогических работников муниципальных образовательных организаций общего образования, получающих компенсацию расходов в соответствии с </w:t>
      </w:r>
      <w:hyperlink r:id="rId31" w:history="1">
        <w:r w:rsidR="00217893" w:rsidRPr="00A3363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17893" w:rsidRPr="00A3363C">
        <w:rPr>
          <w:sz w:val="28"/>
          <w:szCs w:val="28"/>
        </w:rPr>
        <w:t xml:space="preserve"> Р</w:t>
      </w:r>
      <w:r w:rsidR="000C0B2B" w:rsidRPr="00A3363C">
        <w:rPr>
          <w:sz w:val="28"/>
          <w:szCs w:val="28"/>
        </w:rPr>
        <w:t>язанской области от 13.09.2006 №</w:t>
      </w:r>
      <w:r>
        <w:rPr>
          <w:sz w:val="28"/>
          <w:szCs w:val="28"/>
        </w:rPr>
        <w:t xml:space="preserve"> 101-ОЗ «</w:t>
      </w:r>
      <w:r w:rsidR="00217893" w:rsidRPr="00A3363C">
        <w:rPr>
          <w:sz w:val="28"/>
          <w:szCs w:val="28"/>
        </w:rPr>
        <w:t>О предоставлении компенсаций по оплате жилых помещений и коммунальных услуг отдельным категориям специалистов в сельской местности и рабочих посе</w:t>
      </w:r>
      <w:r>
        <w:rPr>
          <w:sz w:val="28"/>
          <w:szCs w:val="28"/>
        </w:rPr>
        <w:t>лках (поселках городского типа)»</w:t>
      </w:r>
      <w:r w:rsidR="00217893" w:rsidRPr="00A3363C">
        <w:rPr>
          <w:sz w:val="28"/>
          <w:szCs w:val="28"/>
        </w:rPr>
        <w:t>, ежегодно на уровне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охвата детей в возрасте 5 - 18 лет программами дополнительного образования, реализуемыми в учреждениях дополнительного образования, подведомственных управлению образования, до 35%;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сохранение доли обучающихся, успешно освоивших дополнительные образовательные программы в организациях дополнительного образования, на уровне 98,7%;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 xml:space="preserve">сохранение доли педагогических работников муниципальных образовательных организаций дополнительного образования, получающих компенсацию расходов в соответствии с </w:t>
      </w:r>
      <w:hyperlink r:id="rId32" w:history="1">
        <w:r w:rsidR="00217893" w:rsidRPr="00A3363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217893" w:rsidRPr="00A3363C">
        <w:rPr>
          <w:sz w:val="28"/>
          <w:szCs w:val="28"/>
        </w:rPr>
        <w:t xml:space="preserve"> Рязанской области от 13.09.2006 </w:t>
      </w:r>
      <w:r w:rsidR="000C0B2B" w:rsidRPr="00A3363C">
        <w:rPr>
          <w:sz w:val="28"/>
          <w:szCs w:val="28"/>
        </w:rPr>
        <w:t xml:space="preserve">№ </w:t>
      </w:r>
      <w:r w:rsidR="00A66891">
        <w:rPr>
          <w:sz w:val="28"/>
          <w:szCs w:val="28"/>
        </w:rPr>
        <w:t>101-ОЗ «</w:t>
      </w:r>
      <w:r w:rsidR="00217893" w:rsidRPr="00A3363C">
        <w:rPr>
          <w:sz w:val="28"/>
          <w:szCs w:val="28"/>
        </w:rPr>
        <w:t>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</w:t>
      </w:r>
      <w:r w:rsidR="00A66891">
        <w:rPr>
          <w:sz w:val="28"/>
          <w:szCs w:val="28"/>
        </w:rPr>
        <w:t>»</w:t>
      </w:r>
      <w:r w:rsidR="00217893" w:rsidRPr="00A3363C">
        <w:rPr>
          <w:sz w:val="28"/>
          <w:szCs w:val="28"/>
        </w:rPr>
        <w:t>, ежегодно на уровне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удельного веса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ограниченными возможностями здоровья до 33,3%;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детей-сирот, устроенных на семейные формы воспитания, до 80%;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детей в приемных семьях в общем количестве детей в семьях опекунов (попечителей), приемных родителей и усыновителей до 30%;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обеспечение жилыми помещениями по договорам найма специализированных жилых помещений 10 человек из числа детей-сирот и детей, оставшихся без попечения родителей, лиц из числа детей-сирот, детей, оставшихся без попечения родителей;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сокращение численности детей-сирот и детей, оставшихся без попечения родителей, лиц из числа детей-сирот и детей, оставшихся без попечения родителей, у которых право на получение жилого помещения возникло и не реализовано по состоянию на конец отчетного периода на 5%;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удельного веса численности обучающихся по программам начального, основного и среднего (полного) общего образования, участвующих в олимпиадах и конкурсах различного уровня до 54%;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сохранение количества одаренных детей, получивших поощрительные премии и стипендии главы Шиловского муниципального района, на уровне не менее 2 человек ежегодно;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сохранение количества детей, принявш</w:t>
      </w:r>
      <w:r w:rsidR="00CE2A11">
        <w:rPr>
          <w:sz w:val="28"/>
          <w:szCs w:val="28"/>
        </w:rPr>
        <w:t>их участие в муниципальном экологическом фестивале</w:t>
      </w:r>
      <w:r>
        <w:rPr>
          <w:sz w:val="28"/>
          <w:szCs w:val="28"/>
        </w:rPr>
        <w:t xml:space="preserve"> «</w:t>
      </w:r>
      <w:r w:rsidR="00CE2A11">
        <w:rPr>
          <w:sz w:val="28"/>
          <w:szCs w:val="28"/>
        </w:rPr>
        <w:t>День птиц</w:t>
      </w:r>
      <w:r>
        <w:rPr>
          <w:sz w:val="28"/>
          <w:szCs w:val="28"/>
        </w:rPr>
        <w:t>»</w:t>
      </w:r>
      <w:r w:rsidR="00217893" w:rsidRPr="00A3363C">
        <w:rPr>
          <w:sz w:val="28"/>
          <w:szCs w:val="28"/>
        </w:rPr>
        <w:t xml:space="preserve">, на уровне не менее 1300 человек </w:t>
      </w:r>
      <w:r w:rsidR="00217893" w:rsidRPr="00A3363C">
        <w:rPr>
          <w:sz w:val="28"/>
          <w:szCs w:val="28"/>
        </w:rPr>
        <w:lastRenderedPageBreak/>
        <w:t>ежегодно;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сохранение количества детей, принявших участие</w:t>
      </w:r>
      <w:r>
        <w:rPr>
          <w:sz w:val="28"/>
          <w:szCs w:val="28"/>
        </w:rPr>
        <w:t xml:space="preserve"> в работе выездного слета РДОО «</w:t>
      </w:r>
      <w:r w:rsidRPr="009B61C6">
        <w:rPr>
          <w:sz w:val="28"/>
          <w:szCs w:val="28"/>
        </w:rPr>
        <w:t>Исток</w:t>
      </w:r>
      <w:r w:rsidR="009B61C6">
        <w:rPr>
          <w:sz w:val="28"/>
          <w:szCs w:val="28"/>
        </w:rPr>
        <w:t>и</w:t>
      </w:r>
      <w:r>
        <w:rPr>
          <w:sz w:val="28"/>
          <w:szCs w:val="28"/>
        </w:rPr>
        <w:t>»</w:t>
      </w:r>
      <w:r w:rsidR="00217893" w:rsidRPr="00A3363C">
        <w:rPr>
          <w:sz w:val="28"/>
          <w:szCs w:val="28"/>
        </w:rPr>
        <w:t>, на уровне не менее 70 человек ежегодно;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школьных столовых, оснащенных современным технологическим оборудованием, до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сохранение доли школьников, охваченных горячим питанием, на уровне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спортивных залов общеобразовательных организаций, имеющих современное спортивное оборудование, до 50%;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медицинских кабинетов, оснащенных современным мед</w:t>
      </w:r>
      <w:r w:rsidR="005067BC">
        <w:rPr>
          <w:sz w:val="28"/>
          <w:szCs w:val="28"/>
        </w:rPr>
        <w:t>ицинским оборудованием, до 100</w:t>
      </w:r>
      <w:r w:rsidR="00217893" w:rsidRPr="00A3363C">
        <w:rPr>
          <w:sz w:val="28"/>
          <w:szCs w:val="28"/>
        </w:rPr>
        <w:t>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доля учащихся занимающихся физической культурой и спортом во внеурочное время, за исключением дошкольного образования в общеобразовательных организациях расположенных в сельской местности до 83,4%;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педагогов, активно внедряющих инновационные образовательные технологии, участвующих в профессиональных конкурсах, до 82%;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молодых педагогов в образовательных учреждениях района до 17%;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педагогов, удовлетворенных результатами и условиями труда, до 87%;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педагогов, активно участвующих в презентации своего опыта на муниципальном, региональном, федеральном уровнях, до 60%;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удельного веса объектов образования, оснащенных современными комплексами инженерно-технических систем обеспечения безопасности и защиты от терроризма, до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образовательных организаций электросети и электрооборудование, которых соответствуют требованиям нормативных документов по энергетики до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образовательных организаций, в которых проведена огнезащитная обработка до 100%;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достижение не менее 95% запланированных значений целевых индикаторов Программы;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численности детей и подростков, охваченных организованным отдыхом в лагерях с дневным пребыванием детей 1100 человек;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численности детей и подростков, охваченных организованным отдыхом в период летних каникул в загородных оздоровительных лагерях Рязанской области 35 человек;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увеличение доли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45,5%;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8,9% обучающихся перейдут из зданий с износом 50% и выше в новые здания общеобразовательных организаций.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17893" w:rsidRPr="00A3363C">
        <w:rPr>
          <w:sz w:val="28"/>
          <w:szCs w:val="28"/>
        </w:rPr>
        <w:t>Предполагаемый социально-экономический эффект от реализации Программы к 2025 году найдет отражение в: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создании условий для функционирования и развития муниципальной системы образования, повышения эффективности деятельности образовательных организаций Шиловского муниципального района;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совершенствовании методической работы в системе образования Шиловского муниципального района, внедрении инновационных походов и распространении передовых практик в образовании;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создании развитой инфраструктуры в системе образования Шиловского муниципального района, обеспечении комфортных и безопасных условий в зданиях образовательных организаций;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улучшении качества школьного питания, физического воспитания и медицинского обслуживания обучающихся;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обеспечении высококачественного содержания образовательных программ, нацеленных на выявление, развитие и поддержку одаренных детей и молодежи;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росте профессионального мастерства педагогических работников Шиловского муниципального района, повышении их мотивации к дальнейшей профессиональной деятельности;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создании эффективных механизмов поддержки, привлечения и закрепления специалистов в общеобразовательных организациях Шиловского муниципального района;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увеличении доли общественного участия в развитии образования;</w:t>
      </w:r>
    </w:p>
    <w:p w:rsidR="00E27E00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повышении доступности и качества услуг, предоставляемых детям в сфере отдыха и оздоровления;</w:t>
      </w:r>
    </w:p>
    <w:p w:rsidR="00217893" w:rsidRPr="00A3363C" w:rsidRDefault="00E27E00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3363C">
        <w:rPr>
          <w:sz w:val="28"/>
          <w:szCs w:val="28"/>
        </w:rPr>
        <w:t>совершенствования форм организации отдыха, оздоровления и занятости детей в Шиловском муниципальном районе.</w:t>
      </w:r>
    </w:p>
    <w:p w:rsidR="00217893" w:rsidRPr="00A3363C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217893" w:rsidRPr="00A3363C" w:rsidRDefault="00217893" w:rsidP="00E87F6F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0A6C6D" w:rsidRDefault="000A6C6D" w:rsidP="00217893">
      <w:pPr>
        <w:pStyle w:val="ConsPlusNormal"/>
        <w:jc w:val="both"/>
      </w:pPr>
    </w:p>
    <w:p w:rsidR="000A6C6D" w:rsidRDefault="000A6C6D" w:rsidP="00217893">
      <w:pPr>
        <w:pStyle w:val="ConsPlusNormal"/>
        <w:jc w:val="both"/>
      </w:pPr>
    </w:p>
    <w:p w:rsidR="000A6C6D" w:rsidRDefault="000A6C6D" w:rsidP="00217893">
      <w:pPr>
        <w:pStyle w:val="ConsPlusNormal"/>
        <w:jc w:val="both"/>
      </w:pPr>
    </w:p>
    <w:p w:rsidR="00A4534F" w:rsidRDefault="00A4534F" w:rsidP="00217893">
      <w:pPr>
        <w:pStyle w:val="ConsPlusNormal"/>
        <w:ind w:left="6237"/>
        <w:outlineLvl w:val="1"/>
      </w:pPr>
    </w:p>
    <w:p w:rsidR="00E87F6F" w:rsidRDefault="00E87F6F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7B0D2A" w:rsidRDefault="007B0D2A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606296" w:rsidRDefault="00606296" w:rsidP="00217893">
      <w:pPr>
        <w:pStyle w:val="ConsPlusNormal"/>
        <w:ind w:left="6237"/>
        <w:outlineLvl w:val="1"/>
        <w:rPr>
          <w:sz w:val="28"/>
          <w:szCs w:val="28"/>
        </w:rPr>
      </w:pPr>
    </w:p>
    <w:p w:rsidR="00217893" w:rsidRPr="00A3363C" w:rsidRDefault="00A95677" w:rsidP="00217893">
      <w:pPr>
        <w:pStyle w:val="ConsPlusNormal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41EFD">
        <w:rPr>
          <w:sz w:val="28"/>
          <w:szCs w:val="28"/>
        </w:rPr>
        <w:t>1</w:t>
      </w:r>
    </w:p>
    <w:p w:rsidR="00217893" w:rsidRPr="00A3363C" w:rsidRDefault="00217893" w:rsidP="00217893">
      <w:pPr>
        <w:pStyle w:val="ConsPlusNormal"/>
        <w:ind w:left="6237"/>
        <w:rPr>
          <w:sz w:val="28"/>
          <w:szCs w:val="28"/>
        </w:rPr>
      </w:pPr>
      <w:r w:rsidRPr="00A3363C">
        <w:rPr>
          <w:sz w:val="28"/>
          <w:szCs w:val="28"/>
        </w:rPr>
        <w:t>к муниципальной программе</w:t>
      </w:r>
    </w:p>
    <w:p w:rsidR="00217893" w:rsidRPr="00A3363C" w:rsidRDefault="00217893" w:rsidP="00217893">
      <w:pPr>
        <w:pStyle w:val="ConsPlusNormal"/>
        <w:ind w:left="6237"/>
        <w:rPr>
          <w:sz w:val="28"/>
          <w:szCs w:val="28"/>
        </w:rPr>
      </w:pPr>
      <w:r w:rsidRPr="00A3363C">
        <w:rPr>
          <w:sz w:val="28"/>
          <w:szCs w:val="28"/>
        </w:rPr>
        <w:t>Шиловского муниципального района</w:t>
      </w:r>
    </w:p>
    <w:p w:rsidR="0036139B" w:rsidRPr="00A3363C" w:rsidRDefault="00217893" w:rsidP="00217893">
      <w:pPr>
        <w:pStyle w:val="ConsPlusNormal"/>
        <w:ind w:left="6237"/>
        <w:rPr>
          <w:sz w:val="28"/>
          <w:szCs w:val="28"/>
        </w:rPr>
      </w:pPr>
      <w:r w:rsidRPr="00A3363C">
        <w:rPr>
          <w:sz w:val="28"/>
          <w:szCs w:val="28"/>
        </w:rPr>
        <w:t>Рязанской области</w:t>
      </w:r>
    </w:p>
    <w:p w:rsidR="00217893" w:rsidRPr="00A3363C" w:rsidRDefault="00B17A20" w:rsidP="00217893">
      <w:pPr>
        <w:pStyle w:val="ConsPlusNormal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7893" w:rsidRPr="00A3363C">
        <w:rPr>
          <w:sz w:val="28"/>
          <w:szCs w:val="28"/>
        </w:rPr>
        <w:t>Развитие</w:t>
      </w:r>
      <w:r w:rsidR="0036139B" w:rsidRPr="00A3363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A3363C" w:rsidRDefault="00217893" w:rsidP="00217893">
      <w:pPr>
        <w:pStyle w:val="ConsPlusNormal"/>
        <w:jc w:val="both"/>
        <w:rPr>
          <w:sz w:val="28"/>
          <w:szCs w:val="28"/>
        </w:rPr>
      </w:pPr>
    </w:p>
    <w:p w:rsidR="00217893" w:rsidRPr="00A3363C" w:rsidRDefault="00217893" w:rsidP="00E87F6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83"/>
      <w:bookmarkEnd w:id="1"/>
      <w:r w:rsidRPr="00A3363C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217893" w:rsidRPr="00A3363C" w:rsidRDefault="00B17A20" w:rsidP="00E87F6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</w:t>
      </w:r>
      <w:r w:rsidR="00663380">
        <w:rPr>
          <w:rFonts w:ascii="Times New Roman" w:hAnsi="Times New Roman" w:cs="Times New Roman"/>
          <w:b w:val="0"/>
          <w:sz w:val="28"/>
          <w:szCs w:val="28"/>
        </w:rPr>
        <w:t xml:space="preserve"> ОБЩЕГО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ОБРАЗОВАНИЯ»</w:t>
      </w:r>
    </w:p>
    <w:p w:rsidR="00217893" w:rsidRPr="00A3363C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B17A20" w:rsidRDefault="00217893" w:rsidP="00E87F6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17A20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B17A20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296BDA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</w:rPr>
        <w:t>Цель: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296BDA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</w:rPr>
        <w:t>Задачи:</w:t>
      </w:r>
    </w:p>
    <w:p w:rsidR="00296BDA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</w:rPr>
        <w:t>формирование образовательной сети и финансово-экономических механизмов, обеспечивающих равный доступ населения к услугам общего образования;</w:t>
      </w:r>
    </w:p>
    <w:p w:rsidR="00296BDA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</w:p>
    <w:p w:rsidR="00217893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B17A20">
        <w:rPr>
          <w:sz w:val="28"/>
          <w:szCs w:val="28"/>
        </w:rPr>
        <w:t>реализация мер по поддержке педагогов в образовательных организациях общего образования.</w:t>
      </w:r>
    </w:p>
    <w:p w:rsidR="00F26304" w:rsidRDefault="00F26304" w:rsidP="00E87F6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296BDA" w:rsidRPr="00B17A20" w:rsidRDefault="00F26304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961351" w:rsidRPr="00A3363C" w:rsidRDefault="00F26304" w:rsidP="00E87F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D0DF5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961351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961351" w:rsidRPr="00A3363C" w:rsidRDefault="00961351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E35A57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961351" w:rsidRPr="00A3363C" w:rsidRDefault="00961351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DC4CEC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A3363C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630F95" w:rsidRDefault="00630F95" w:rsidP="00217893">
      <w:pPr>
        <w:pStyle w:val="ConsPlusNormal"/>
        <w:jc w:val="both"/>
        <w:sectPr w:rsidR="00630F95" w:rsidSect="00977AFB">
          <w:headerReference w:type="first" r:id="rId33"/>
          <w:pgSz w:w="11906" w:h="16838"/>
          <w:pgMar w:top="1134" w:right="566" w:bottom="993" w:left="1701" w:header="425" w:footer="0" w:gutter="0"/>
          <w:pgNumType w:start="9"/>
          <w:cols w:space="720"/>
          <w:titlePg/>
          <w:docGrid w:linePitch="299"/>
        </w:sect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92"/>
        <w:gridCol w:w="1952"/>
        <w:gridCol w:w="1308"/>
        <w:gridCol w:w="1231"/>
        <w:gridCol w:w="1276"/>
        <w:gridCol w:w="1233"/>
        <w:gridCol w:w="1072"/>
        <w:gridCol w:w="1073"/>
        <w:gridCol w:w="1073"/>
        <w:gridCol w:w="1073"/>
        <w:gridCol w:w="1150"/>
      </w:tblGrid>
      <w:tr w:rsidR="00630F95" w:rsidRPr="00CD0DF5" w:rsidTr="00BC565E">
        <w:tc>
          <w:tcPr>
            <w:tcW w:w="567" w:type="dxa"/>
            <w:vMerge w:val="restart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lastRenderedPageBreak/>
              <w:t>№№</w:t>
            </w:r>
          </w:p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п/п</w:t>
            </w:r>
          </w:p>
        </w:tc>
        <w:tc>
          <w:tcPr>
            <w:tcW w:w="1592" w:type="dxa"/>
            <w:vMerge w:val="restart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1952" w:type="dxa"/>
            <w:vMerge w:val="restart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Источники</w:t>
            </w:r>
          </w:p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0489" w:type="dxa"/>
            <w:gridSpan w:val="9"/>
          </w:tcPr>
          <w:p w:rsidR="00630F95" w:rsidRPr="006B2571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571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630F95" w:rsidRPr="00CD0DF5" w:rsidTr="00BC565E">
        <w:tc>
          <w:tcPr>
            <w:tcW w:w="567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Всего</w:t>
            </w:r>
          </w:p>
        </w:tc>
        <w:tc>
          <w:tcPr>
            <w:tcW w:w="9181" w:type="dxa"/>
            <w:gridSpan w:val="8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в том числе по годам</w:t>
            </w:r>
          </w:p>
        </w:tc>
      </w:tr>
      <w:tr w:rsidR="00630F95" w:rsidRPr="00CD0DF5" w:rsidTr="00BC565E">
        <w:tc>
          <w:tcPr>
            <w:tcW w:w="567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vMerge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2019</w:t>
            </w:r>
          </w:p>
        </w:tc>
        <w:tc>
          <w:tcPr>
            <w:tcW w:w="1233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2020</w:t>
            </w:r>
          </w:p>
        </w:tc>
        <w:tc>
          <w:tcPr>
            <w:tcW w:w="1072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2021</w:t>
            </w:r>
          </w:p>
        </w:tc>
        <w:tc>
          <w:tcPr>
            <w:tcW w:w="1073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2022</w:t>
            </w:r>
          </w:p>
        </w:tc>
        <w:tc>
          <w:tcPr>
            <w:tcW w:w="1073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2023</w:t>
            </w:r>
          </w:p>
        </w:tc>
        <w:tc>
          <w:tcPr>
            <w:tcW w:w="1073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2024</w:t>
            </w:r>
          </w:p>
        </w:tc>
        <w:tc>
          <w:tcPr>
            <w:tcW w:w="1150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2025</w:t>
            </w:r>
          </w:p>
        </w:tc>
      </w:tr>
      <w:tr w:rsidR="006B2571" w:rsidRPr="00CD0DF5" w:rsidTr="00BC565E">
        <w:tc>
          <w:tcPr>
            <w:tcW w:w="567" w:type="dxa"/>
            <w:vMerge w:val="restart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1</w:t>
            </w:r>
          </w:p>
        </w:tc>
        <w:tc>
          <w:tcPr>
            <w:tcW w:w="1592" w:type="dxa"/>
            <w:vMerge w:val="restart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952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308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722457254,82</w:t>
            </w:r>
          </w:p>
        </w:tc>
        <w:tc>
          <w:tcPr>
            <w:tcW w:w="1231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86915993,07</w:t>
            </w:r>
          </w:p>
        </w:tc>
        <w:tc>
          <w:tcPr>
            <w:tcW w:w="1276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29200516</w:t>
            </w:r>
          </w:p>
        </w:tc>
        <w:tc>
          <w:tcPr>
            <w:tcW w:w="123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94194936,59</w:t>
            </w:r>
          </w:p>
        </w:tc>
        <w:tc>
          <w:tcPr>
            <w:tcW w:w="1072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1835275,00</w:t>
            </w: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82360275,00</w:t>
            </w: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94619590,00</w:t>
            </w: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94619590,00</w:t>
            </w:r>
          </w:p>
        </w:tc>
        <w:tc>
          <w:tcPr>
            <w:tcW w:w="1150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94619590,00</w:t>
            </w:r>
          </w:p>
        </w:tc>
      </w:tr>
      <w:tr w:rsidR="006B2571" w:rsidRPr="00CD0DF5" w:rsidTr="00BC565E">
        <w:trPr>
          <w:trHeight w:val="562"/>
        </w:trPr>
        <w:tc>
          <w:tcPr>
            <w:tcW w:w="567" w:type="dxa"/>
            <w:vMerge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 xml:space="preserve">Областной </w:t>
            </w:r>
          </w:p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бюджет</w:t>
            </w:r>
          </w:p>
        </w:tc>
        <w:tc>
          <w:tcPr>
            <w:tcW w:w="1308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2710798868,78</w:t>
            </w:r>
          </w:p>
        </w:tc>
        <w:tc>
          <w:tcPr>
            <w:tcW w:w="1231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302555372,32</w:t>
            </w:r>
          </w:p>
        </w:tc>
        <w:tc>
          <w:tcPr>
            <w:tcW w:w="1276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2655163,08</w:t>
            </w:r>
          </w:p>
        </w:tc>
        <w:tc>
          <w:tcPr>
            <w:tcW w:w="123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377557216,85</w:t>
            </w:r>
          </w:p>
        </w:tc>
        <w:tc>
          <w:tcPr>
            <w:tcW w:w="1072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362042478,42</w:t>
            </w: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368274317,42</w:t>
            </w: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322571440,23</w:t>
            </w: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322571440,23</w:t>
            </w:r>
          </w:p>
        </w:tc>
        <w:tc>
          <w:tcPr>
            <w:tcW w:w="1150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32257144</w:t>
            </w:r>
          </w:p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0,23</w:t>
            </w:r>
          </w:p>
        </w:tc>
      </w:tr>
      <w:tr w:rsidR="006B2571" w:rsidRPr="00CD0DF5" w:rsidTr="00BC565E">
        <w:trPr>
          <w:trHeight w:val="562"/>
        </w:trPr>
        <w:tc>
          <w:tcPr>
            <w:tcW w:w="567" w:type="dxa"/>
            <w:vMerge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8" w:type="dxa"/>
          </w:tcPr>
          <w:p w:rsidR="006B2571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5442026,22</w:t>
            </w:r>
          </w:p>
        </w:tc>
        <w:tc>
          <w:tcPr>
            <w:tcW w:w="1231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5442026,22</w:t>
            </w:r>
          </w:p>
        </w:tc>
        <w:tc>
          <w:tcPr>
            <w:tcW w:w="1072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73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6B2571" w:rsidRPr="00CD0DF5" w:rsidRDefault="006B2571" w:rsidP="00D9729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30F95" w:rsidRPr="00CD0DF5" w:rsidTr="00BC565E">
        <w:tc>
          <w:tcPr>
            <w:tcW w:w="567" w:type="dxa"/>
          </w:tcPr>
          <w:p w:rsidR="00630F95" w:rsidRPr="00CD0DF5" w:rsidRDefault="00630F95" w:rsidP="00D972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630F95" w:rsidRPr="00CD0DF5" w:rsidRDefault="00630F95" w:rsidP="00D9729E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52" w:type="dxa"/>
          </w:tcPr>
          <w:p w:rsidR="00630F95" w:rsidRPr="00CD0DF5" w:rsidRDefault="00630F95" w:rsidP="00D9729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630F95" w:rsidRPr="00CD0DF5" w:rsidRDefault="006B2571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3438698149,82</w:t>
            </w:r>
          </w:p>
        </w:tc>
        <w:tc>
          <w:tcPr>
            <w:tcW w:w="1231" w:type="dxa"/>
          </w:tcPr>
          <w:p w:rsidR="00630F95" w:rsidRPr="00CD0DF5" w:rsidRDefault="00630F95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389471365,39</w:t>
            </w:r>
          </w:p>
        </w:tc>
        <w:tc>
          <w:tcPr>
            <w:tcW w:w="1276" w:type="dxa"/>
          </w:tcPr>
          <w:p w:rsidR="00630F95" w:rsidRPr="00CD0DF5" w:rsidRDefault="00630F95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42</w:t>
            </w:r>
            <w:r w:rsidR="006B2571">
              <w:rPr>
                <w:sz w:val="20"/>
                <w:szCs w:val="20"/>
              </w:rPr>
              <w:t>5947168,24</w:t>
            </w:r>
          </w:p>
        </w:tc>
        <w:tc>
          <w:tcPr>
            <w:tcW w:w="1233" w:type="dxa"/>
          </w:tcPr>
          <w:p w:rsidR="00630F95" w:rsidRPr="00CD0DF5" w:rsidRDefault="006B2571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477194179,66</w:t>
            </w:r>
          </w:p>
        </w:tc>
        <w:tc>
          <w:tcPr>
            <w:tcW w:w="1072" w:type="dxa"/>
          </w:tcPr>
          <w:p w:rsidR="00630F95" w:rsidRPr="00CD0DF5" w:rsidRDefault="006B2571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443877753,42</w:t>
            </w:r>
          </w:p>
        </w:tc>
        <w:tc>
          <w:tcPr>
            <w:tcW w:w="1073" w:type="dxa"/>
          </w:tcPr>
          <w:p w:rsidR="00630F95" w:rsidRPr="00CD0DF5" w:rsidRDefault="006B2571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450634592,42</w:t>
            </w:r>
          </w:p>
        </w:tc>
        <w:tc>
          <w:tcPr>
            <w:tcW w:w="1073" w:type="dxa"/>
          </w:tcPr>
          <w:p w:rsidR="00630F95" w:rsidRPr="00CD0DF5" w:rsidRDefault="007264FD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417191030,23</w:t>
            </w:r>
          </w:p>
        </w:tc>
        <w:tc>
          <w:tcPr>
            <w:tcW w:w="1073" w:type="dxa"/>
          </w:tcPr>
          <w:p w:rsidR="00630F95" w:rsidRPr="00CD0DF5" w:rsidRDefault="007264FD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417191030,23</w:t>
            </w:r>
          </w:p>
        </w:tc>
        <w:tc>
          <w:tcPr>
            <w:tcW w:w="1150" w:type="dxa"/>
          </w:tcPr>
          <w:p w:rsidR="00BC565E" w:rsidRPr="00CD0DF5" w:rsidRDefault="007264FD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41719103</w:t>
            </w:r>
          </w:p>
          <w:p w:rsidR="00630F95" w:rsidRPr="00CD0DF5" w:rsidRDefault="007264FD" w:rsidP="00D9729E">
            <w:pPr>
              <w:pStyle w:val="ConsPlusNormal"/>
              <w:jc w:val="both"/>
              <w:rPr>
                <w:sz w:val="20"/>
                <w:szCs w:val="20"/>
              </w:rPr>
            </w:pPr>
            <w:r w:rsidRPr="00CD0DF5">
              <w:rPr>
                <w:sz w:val="20"/>
                <w:szCs w:val="20"/>
              </w:rPr>
              <w:t>0,23</w:t>
            </w:r>
          </w:p>
        </w:tc>
      </w:tr>
    </w:tbl>
    <w:p w:rsidR="00630F95" w:rsidRPr="00630F95" w:rsidRDefault="00630F95" w:rsidP="007B0D2A">
      <w:pPr>
        <w:pStyle w:val="ConsPlusNormal"/>
        <w:jc w:val="both"/>
        <w:rPr>
          <w:sz w:val="20"/>
          <w:szCs w:val="20"/>
        </w:rPr>
        <w:sectPr w:rsidR="00630F95" w:rsidRPr="00630F95" w:rsidSect="00977AFB">
          <w:pgSz w:w="16838" w:h="11906" w:orient="landscape"/>
          <w:pgMar w:top="1133" w:right="1245" w:bottom="566" w:left="851" w:header="425" w:footer="0" w:gutter="0"/>
          <w:cols w:space="720"/>
          <w:titlePg/>
          <w:docGrid w:linePitch="299"/>
        </w:sectPr>
      </w:pPr>
    </w:p>
    <w:p w:rsidR="00217893" w:rsidRPr="00A105A0" w:rsidRDefault="00F26304" w:rsidP="00E87F6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A105A0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A105A0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D7243D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D7243D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34" w:history="1">
        <w:r w:rsidRPr="00A105A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105A0">
        <w:rPr>
          <w:sz w:val="28"/>
          <w:szCs w:val="28"/>
        </w:rPr>
        <w:t xml:space="preserve"> от</w:t>
      </w:r>
      <w:r w:rsidR="00161580" w:rsidRPr="00A105A0">
        <w:rPr>
          <w:sz w:val="28"/>
          <w:szCs w:val="28"/>
        </w:rPr>
        <w:t xml:space="preserve"> 05.04.2013 №</w:t>
      </w:r>
      <w:r w:rsidRPr="00A105A0">
        <w:rPr>
          <w:sz w:val="28"/>
          <w:szCs w:val="28"/>
        </w:rPr>
        <w:t xml:space="preserve"> 44-ФЗ </w:t>
      </w:r>
      <w:r w:rsidR="007B0D2A">
        <w:rPr>
          <w:sz w:val="28"/>
          <w:szCs w:val="28"/>
        </w:rPr>
        <w:t>«</w:t>
      </w:r>
      <w:r w:rsidRPr="00A105A0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7B0D2A">
        <w:rPr>
          <w:sz w:val="28"/>
          <w:szCs w:val="28"/>
        </w:rPr>
        <w:t>арственных и муниципальных нужд»</w:t>
      </w:r>
      <w:r w:rsidRPr="00A105A0">
        <w:rPr>
          <w:sz w:val="28"/>
          <w:szCs w:val="28"/>
        </w:rPr>
        <w:t>;</w:t>
      </w:r>
    </w:p>
    <w:p w:rsidR="00D7243D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D7243D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>Финансовое обеспечение мероприятий подпрограммы осуществляется из муниципального и областного бюджетов.</w:t>
      </w:r>
    </w:p>
    <w:p w:rsidR="00D7243D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</w:t>
      </w:r>
      <w:r w:rsidR="00D7243D">
        <w:rPr>
          <w:sz w:val="28"/>
          <w:szCs w:val="28"/>
        </w:rPr>
        <w:t xml:space="preserve"> муниципального образования</w:t>
      </w:r>
      <w:r w:rsidR="00606296">
        <w:rPr>
          <w:sz w:val="28"/>
          <w:szCs w:val="28"/>
        </w:rPr>
        <w:t xml:space="preserve"> </w:t>
      </w:r>
      <w:r w:rsidR="00D7243D">
        <w:rPr>
          <w:sz w:val="28"/>
          <w:szCs w:val="28"/>
        </w:rPr>
        <w:t xml:space="preserve">- </w:t>
      </w:r>
      <w:r w:rsidRPr="00A105A0">
        <w:rPr>
          <w:sz w:val="28"/>
          <w:szCs w:val="28"/>
        </w:rPr>
        <w:t xml:space="preserve"> Шиловск</w:t>
      </w:r>
      <w:r w:rsidR="00D7243D">
        <w:rPr>
          <w:sz w:val="28"/>
          <w:szCs w:val="28"/>
        </w:rPr>
        <w:t>ий муниципальный район Рязанской области</w:t>
      </w:r>
      <w:r w:rsidRPr="00A105A0">
        <w:rPr>
          <w:sz w:val="28"/>
          <w:szCs w:val="28"/>
        </w:rPr>
        <w:t xml:space="preserve"> осуществляет контроль за исполнением подпрограммы.</w:t>
      </w:r>
    </w:p>
    <w:p w:rsidR="00D7243D" w:rsidRDefault="00F26304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A105A0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6061C7">
        <w:rPr>
          <w:sz w:val="28"/>
          <w:szCs w:val="28"/>
        </w:rPr>
        <w:t>и</w:t>
      </w:r>
      <w:r w:rsidR="00217893" w:rsidRPr="00A105A0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A105A0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A105A0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F26304" w:rsidRDefault="00F26304" w:rsidP="00E87F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64FD" w:rsidRPr="00A105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264FD" w:rsidRPr="00A105A0">
        <w:rPr>
          <w:rFonts w:ascii="Times New Roman" w:hAnsi="Times New Roman"/>
          <w:sz w:val="28"/>
          <w:szCs w:val="28"/>
        </w:rPr>
        <w:t>Система программных мероприятий</w:t>
      </w:r>
      <w:r w:rsidR="00D72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F26304" w:rsidRDefault="00F26304" w:rsidP="00E8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5A0">
        <w:rPr>
          <w:rFonts w:ascii="Times New Roman" w:hAnsi="Times New Roman"/>
          <w:sz w:val="28"/>
          <w:szCs w:val="28"/>
        </w:rPr>
        <w:t>Система программных мероприятий</w:t>
      </w:r>
      <w:r w:rsidR="007B0D2A">
        <w:rPr>
          <w:rFonts w:ascii="Times New Roman" w:hAnsi="Times New Roman"/>
          <w:sz w:val="28"/>
          <w:szCs w:val="28"/>
        </w:rPr>
        <w:t xml:space="preserve"> 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D7243D">
        <w:rPr>
          <w:rFonts w:ascii="Times New Roman" w:hAnsi="Times New Roman"/>
          <w:sz w:val="28"/>
          <w:szCs w:val="28"/>
        </w:rPr>
        <w:t>представлена в прило</w:t>
      </w:r>
      <w:r w:rsidR="007B0D2A">
        <w:rPr>
          <w:rFonts w:ascii="Times New Roman" w:hAnsi="Times New Roman"/>
          <w:sz w:val="28"/>
          <w:szCs w:val="28"/>
        </w:rPr>
        <w:t>жении 1 к настоящей подпрограмме.</w:t>
      </w:r>
    </w:p>
    <w:p w:rsidR="00F26304" w:rsidRDefault="00F26304" w:rsidP="00E87F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26304">
        <w:rPr>
          <w:rFonts w:ascii="Times New Roman" w:hAnsi="Times New Roman"/>
          <w:sz w:val="28"/>
          <w:szCs w:val="28"/>
        </w:rPr>
        <w:t>6</w:t>
      </w:r>
      <w:r w:rsidR="00FD4E3D" w:rsidRPr="00F26304">
        <w:rPr>
          <w:rFonts w:ascii="Times New Roman" w:hAnsi="Times New Roman"/>
          <w:sz w:val="28"/>
          <w:szCs w:val="28"/>
        </w:rPr>
        <w:t>. Целевые индикаторы эффективности</w:t>
      </w:r>
      <w:r w:rsidR="00D7243D" w:rsidRPr="00F26304">
        <w:rPr>
          <w:rFonts w:ascii="Times New Roman" w:hAnsi="Times New Roman"/>
          <w:sz w:val="28"/>
          <w:szCs w:val="28"/>
        </w:rPr>
        <w:t xml:space="preserve"> </w:t>
      </w:r>
      <w:r w:rsidR="00FD4E3D" w:rsidRPr="00F26304">
        <w:rPr>
          <w:rFonts w:ascii="Times New Roman" w:hAnsi="Times New Roman"/>
          <w:sz w:val="28"/>
          <w:szCs w:val="28"/>
        </w:rPr>
        <w:t>исполнения подпрограммы</w:t>
      </w:r>
    </w:p>
    <w:p w:rsidR="00FD4E3D" w:rsidRPr="00F26304" w:rsidRDefault="00F26304" w:rsidP="00E87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304">
        <w:rPr>
          <w:rFonts w:ascii="Times New Roman" w:hAnsi="Times New Roman"/>
          <w:sz w:val="28"/>
          <w:szCs w:val="28"/>
        </w:rPr>
        <w:t>Целевые индикаторы эффективности исполнения подпрограммы представлены в приложении 2</w:t>
      </w:r>
      <w:r w:rsidR="007B0D2A">
        <w:rPr>
          <w:rFonts w:ascii="Times New Roman" w:hAnsi="Times New Roman"/>
          <w:sz w:val="28"/>
          <w:szCs w:val="28"/>
        </w:rPr>
        <w:t xml:space="preserve"> к настоящей подпрограмме.</w:t>
      </w:r>
    </w:p>
    <w:p w:rsidR="00FD4E3D" w:rsidRPr="00210984" w:rsidRDefault="00FD4E3D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FD4E3D" w:rsidRPr="00A105A0" w:rsidRDefault="00FD4E3D" w:rsidP="007264FD">
      <w:pPr>
        <w:jc w:val="center"/>
        <w:rPr>
          <w:rFonts w:ascii="Times New Roman" w:hAnsi="Times New Roman"/>
          <w:sz w:val="28"/>
          <w:szCs w:val="28"/>
        </w:rPr>
      </w:pPr>
    </w:p>
    <w:p w:rsidR="00217893" w:rsidRPr="00A105A0" w:rsidRDefault="00217893" w:rsidP="002178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4FD" w:rsidRPr="00A105A0" w:rsidRDefault="007264FD" w:rsidP="00217893">
      <w:pPr>
        <w:spacing w:after="0" w:line="240" w:lineRule="auto"/>
        <w:rPr>
          <w:rFonts w:ascii="Times New Roman" w:hAnsi="Times New Roman"/>
          <w:sz w:val="28"/>
          <w:szCs w:val="28"/>
        </w:rPr>
        <w:sectPr w:rsidR="007264FD" w:rsidRPr="00A105A0" w:rsidSect="00977AFB">
          <w:pgSz w:w="11906" w:h="16838"/>
          <w:pgMar w:top="993" w:right="566" w:bottom="709" w:left="1701" w:header="425" w:footer="0" w:gutter="0"/>
          <w:cols w:space="720"/>
          <w:titlePg/>
          <w:docGrid w:linePitch="299"/>
        </w:sectPr>
      </w:pPr>
    </w:p>
    <w:tbl>
      <w:tblPr>
        <w:tblW w:w="22911" w:type="dxa"/>
        <w:tblInd w:w="-612" w:type="dxa"/>
        <w:tblLook w:val="04A0"/>
      </w:tblPr>
      <w:tblGrid>
        <w:gridCol w:w="12420"/>
        <w:gridCol w:w="10491"/>
      </w:tblGrid>
      <w:tr w:rsidR="00CE2531" w:rsidRPr="00BC565E" w:rsidTr="00161DDB">
        <w:tc>
          <w:tcPr>
            <w:tcW w:w="12420" w:type="dxa"/>
          </w:tcPr>
          <w:p w:rsidR="00CE2531" w:rsidRPr="00BC565E" w:rsidRDefault="00CE2531" w:rsidP="00161D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1" w:type="dxa"/>
          </w:tcPr>
          <w:p w:rsidR="00CE2531" w:rsidRPr="00BC565E" w:rsidRDefault="009A1739" w:rsidP="00CE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5E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A95677" w:rsidRPr="00BC5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0FE" w:rsidRPr="00BC565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D4E3D" w:rsidRPr="00BC565E" w:rsidRDefault="00FB60FE" w:rsidP="00CE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5E">
              <w:rPr>
                <w:rFonts w:ascii="Times New Roman" w:hAnsi="Times New Roman"/>
                <w:sz w:val="24"/>
                <w:szCs w:val="24"/>
              </w:rPr>
              <w:t>к подпрограмме 1</w:t>
            </w:r>
          </w:p>
          <w:p w:rsidR="003928E2" w:rsidRPr="00BC565E" w:rsidRDefault="003928E2" w:rsidP="00CE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65E"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r w:rsidR="00B11002" w:rsidRPr="00BC565E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BC565E">
              <w:rPr>
                <w:rFonts w:ascii="Times New Roman" w:hAnsi="Times New Roman"/>
                <w:sz w:val="24"/>
                <w:szCs w:val="24"/>
              </w:rPr>
              <w:t>образования»</w:t>
            </w:r>
          </w:p>
          <w:p w:rsidR="007E525A" w:rsidRPr="00BC565E" w:rsidRDefault="007E525A" w:rsidP="00CE6B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531" w:rsidRPr="00BC565E" w:rsidRDefault="007E525A" w:rsidP="007E525A">
      <w:pPr>
        <w:ind w:left="4515" w:hanging="1559"/>
        <w:jc w:val="center"/>
        <w:rPr>
          <w:rFonts w:ascii="Times New Roman" w:hAnsi="Times New Roman"/>
          <w:sz w:val="24"/>
          <w:szCs w:val="24"/>
        </w:rPr>
      </w:pPr>
      <w:r w:rsidRPr="00BC565E">
        <w:rPr>
          <w:rFonts w:ascii="Times New Roman" w:hAnsi="Times New Roman"/>
          <w:sz w:val="24"/>
          <w:szCs w:val="24"/>
        </w:rPr>
        <w:t>Система программных мероприятий</w:t>
      </w:r>
      <w:r w:rsidR="00FB60FE" w:rsidRPr="00BC565E">
        <w:rPr>
          <w:rFonts w:ascii="Times New Roman" w:hAnsi="Times New Roman"/>
          <w:sz w:val="24"/>
          <w:szCs w:val="24"/>
        </w:rPr>
        <w:t xml:space="preserve"> подпрограммы 1 «Развитие </w:t>
      </w:r>
      <w:r w:rsidRPr="00BC565E">
        <w:rPr>
          <w:rFonts w:ascii="Times New Roman" w:hAnsi="Times New Roman"/>
          <w:sz w:val="24"/>
          <w:szCs w:val="24"/>
        </w:rPr>
        <w:t xml:space="preserve"> </w:t>
      </w:r>
      <w:r w:rsidR="00B11002" w:rsidRPr="00BC565E">
        <w:rPr>
          <w:rFonts w:ascii="Times New Roman" w:hAnsi="Times New Roman"/>
          <w:sz w:val="24"/>
          <w:szCs w:val="24"/>
        </w:rPr>
        <w:t xml:space="preserve">общего </w:t>
      </w:r>
      <w:r w:rsidRPr="00BC565E">
        <w:rPr>
          <w:rFonts w:ascii="Times New Roman" w:hAnsi="Times New Roman"/>
          <w:sz w:val="24"/>
          <w:szCs w:val="24"/>
        </w:rPr>
        <w:t>образования»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092"/>
        <w:gridCol w:w="884"/>
        <w:gridCol w:w="1101"/>
        <w:gridCol w:w="1026"/>
        <w:gridCol w:w="924"/>
        <w:gridCol w:w="918"/>
        <w:gridCol w:w="925"/>
        <w:gridCol w:w="850"/>
        <w:gridCol w:w="851"/>
        <w:gridCol w:w="992"/>
        <w:gridCol w:w="851"/>
        <w:gridCol w:w="850"/>
        <w:gridCol w:w="743"/>
        <w:gridCol w:w="1735"/>
      </w:tblGrid>
      <w:tr w:rsidR="005C4406" w:rsidRPr="006F020C" w:rsidTr="00467AA2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5C4406" w:rsidRPr="006F020C" w:rsidTr="00467AA2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6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2018 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2019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2020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2021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2022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5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Задача 1. Формирование образовательной сети и финансово–экономических механизмов, обеспечивающих равный доступ населения к услугам общего образования, </w:t>
            </w:r>
          </w:p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5C4406" w:rsidRPr="006F020C" w:rsidRDefault="005C4406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571116720,71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63547036,32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81622261,64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88754576,14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80995090,93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82547036,32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57883573,12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57883573,12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57883573,12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BC56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Увеличение доли детей дошкольного возраста (1,5 до 7 лет), охваченных всеми формами дошкольного образования, до 80 %. Сохранение доли родителей, воспользовавшихся правом на компенсацию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родительской платы за присмотр и уход за детьми в образовательных организациях, реализующих образовательную программу дошкольного образования, ежегодно, на уровне не менее 94 %. Увеличение количества семей, имеющих детей в возрасте  0–7 лет, не посещающих дошкольные образовательные организации, пользующихся информационно – консультационными услугами сектора сопровождения развития детей и поддержки семейного воспитания, о 70. </w:t>
            </w:r>
          </w:p>
        </w:tc>
      </w:tr>
      <w:tr w:rsidR="005C4406" w:rsidRPr="006F020C" w:rsidTr="00467AA2">
        <w:trPr>
          <w:trHeight w:val="9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365697427,87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44951484,19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42988974,06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44262714,82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41320023,40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41365023,40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50269736,00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50269736,00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50269736,00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BC56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1.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(муниципальное задание)</w:t>
            </w:r>
            <w:r w:rsidR="00BC565E" w:rsidRPr="006F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518764825,08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51314237,29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71837914,25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78278637,44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77561458,58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79113403,97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53553057,85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53553057,85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53553057,85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2. Реализация моделей получения качественного дошкольного образования детей и  создание условий для осуществления присмотра и ухода за детьми в муниципальных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 (муниципальное задание)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 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364771019,06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44597626,19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42775290,21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43903847,86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41320023,40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41365023,40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50269736,00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50269736,00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50269736,00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3.  Выплата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28900880,45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27391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255126</w:t>
            </w:r>
            <w:r w:rsidR="00273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27391A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295321,21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3537582,76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3433632,35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343363 2,35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4330515,27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4330515,27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4330515,27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2D" w:rsidRPr="006F020C" w:rsidRDefault="005C4406" w:rsidP="008D5EDA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4. Субсидии бюджетным учреждениям  на поддержание достигнутых уровней заработной платы, определенных указом Президента Российской Федерации, отдельных категорий работников муниципальных дошкольных образовательных учреждений</w:t>
            </w:r>
            <w:r w:rsidR="006F02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7349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734 7,19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584 8,65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149 8,54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25948 0,32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11112 4,38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27391A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14835</w:t>
            </w:r>
            <w:r w:rsidR="002739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5. Проведение ремонтных работ в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дошкольных образовательных учреждениях за счет средств резервного фонда Правительства Рязанской области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166517</w:t>
            </w:r>
            <w:r w:rsidR="009D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166517</w:t>
            </w:r>
            <w:r w:rsidR="009D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2,56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353858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353858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9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6. Субсидии бюджетным учреждениям  на повышение заработной платы, отдельным категориям работников муниципальных учреждений дошкольного образования детей в сфере образования в соответствии с Указом Президента Российской Федерации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5C4406" w:rsidRPr="006F020C" w:rsidRDefault="005C4406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61272 4,50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61272 4,50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7. Повышение оплаты труда работникам муниципальных учреждений в связи с увеличением минимального размера оплаты труда.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740363</w:t>
            </w:r>
            <w:r w:rsidR="009D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740363</w:t>
            </w:r>
            <w:r w:rsidR="009D5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8. Предоставление субсидий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бюджетным учреждениям  на проведение ремонтных работ в дошкольных образовательных организациях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Управление 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20783 5,20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20783 5,20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9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13510004,80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672000</w:t>
            </w:r>
            <w:r w:rsidR="00DB1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6790000,00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9. Софинансирование на проведение ремонтных работ в дошкольных образовательных организациях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35736 8,42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35736</w:t>
            </w:r>
            <w:r w:rsidR="00DB15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5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Задача 2.</w:t>
            </w:r>
          </w:p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экономике, в том числе: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356759826,95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41964508,88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50303031,10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49932221,77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40515251,60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40995251,60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44349854,00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44349854,00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44349854,00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Увеличение охвата дополнительными мерами государственной поддержи общеобразовательных организаций, устойчиво демонстрирующих низкие учебные результаты на всех ступенях обучения и работающих со сложным контингентом обучающихся, и малокомплектных школ, работающих в сложном социальном контексте, до 50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%;Увеличение доли дошкольных образовательных организаций, отвечающих современным требованиям, до 100 %;Увеличение доли общеобразовательных организаций, отвечающих современным требованиям, до 81,2 %.</w:t>
            </w:r>
          </w:p>
        </w:tc>
      </w:tr>
      <w:tr w:rsidR="005C4406" w:rsidRPr="006F020C" w:rsidTr="00467AA2">
        <w:trPr>
          <w:trHeight w:val="4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193000140 5,69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217417451,62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228185529,44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25938313 3,71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25115833 1,49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255313036,10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23951464 1,11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23951464 1,11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23951464 1,11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544202</w:t>
            </w:r>
            <w:r w:rsidR="003D15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6,22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5442026,22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3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1. Обеспечение государственных гарантий реализации прав на получение общедоступного и бесплатного дошкольного,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(муниципальное задание)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192039973 3,95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214618889,96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226450729,44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25431482 3,63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25115833 1,49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255313036,10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23951464 1,11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23951464 1,11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239514641,11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2. Реализация моделей получения качественного образования детей и предоставление дошкольного, начального общего, основного общего, среднего общего образования по основным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 (муниципальное задание)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352981431,81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41290508,88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49628624,38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49127233,35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40250251 0,60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40730251,60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43984854,00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43984854,00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43984854,00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6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3. Субсидии муниципальным образовательным организациям на иные цели на приобретение транспортных средств для перевозки детей (в соответствии с требованиями ГОСТ  33552-2015), приобретение комплектующих и запчастей для автотранспорта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Образовательные 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55200 0,00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43400 0,00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1500</w:t>
            </w:r>
            <w:r w:rsidR="00E27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22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164000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164000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4. Проведение  ремонтных работ в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 в рамках подготовки к началу нового учебного года.  Изготовление и экспертиза проектно-сметной документации учреждений  общего образования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298325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24000 0,00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61594 2,72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54730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26500</w:t>
            </w:r>
            <w:r w:rsidR="00E27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265000,00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35000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35000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35000 0,00</w:t>
            </w: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5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273480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123480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9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5. Софинансирование на проведение ремонтных работ в муниципальных образовательных организациях в рамках подготовки к новому учебному году.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16666 6,67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16666</w:t>
            </w:r>
            <w:r w:rsidR="001871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89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6. Проведение ремонтных работ, приобретение основных средств  в общеобразовательных учреждениях за счет средств резервного фонда Правительства Рязанской области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115856</w:t>
            </w:r>
            <w:r w:rsidR="002B3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115856</w:t>
            </w:r>
            <w:r w:rsidR="002B3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8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7. Предоставление субсидий бюджетам муниципальных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образований  на создание в музеях военно-патриотического профиля, являющихся структурными подразделениями муниципальных учреждений, реализующих основные общеобразовательные программы, экспозиции, посвященной 75-летию Победы в Великой Отечественной войне.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15464,00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15464,00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2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50000 0,00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50000 0,00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1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8. Обновление материально – технической базы для формирования у обучающихся современных технологических и гуманитарных навыков</w:t>
            </w:r>
          </w:p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33850,14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33850,14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10053 4,90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10053</w:t>
            </w:r>
            <w:r w:rsidR="00C64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8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325062</w:t>
            </w:r>
            <w:r w:rsidR="00E278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3250628,57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55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 xml:space="preserve">Мероприятие 9. Софинансирование на проведение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ремонтных работ в общеобразовательных организациях, расположенных в сельской местности и малых городах, в которых предполагается создание центров образования цифрового и гуманитарного профилей.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</w:t>
            </w: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color w:val="000000"/>
                <w:sz w:val="20"/>
                <w:szCs w:val="20"/>
              </w:rPr>
              <w:t>34343,43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color w:val="000000"/>
                <w:sz w:val="20"/>
                <w:szCs w:val="20"/>
              </w:rPr>
              <w:t>34343,43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7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7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10. На проведение ремонтных работ в общеобразовательных организациях, расположенных в сельской местности и малых городах, в которых предполагается создание центров образования цифрового и гуманитарного профилей.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340000</w:t>
            </w:r>
            <w:r w:rsidR="00C64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3400000,00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101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11. 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color w:val="000000"/>
                <w:sz w:val="20"/>
                <w:szCs w:val="20"/>
              </w:rPr>
              <w:t>22819,93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color w:val="000000"/>
                <w:sz w:val="20"/>
                <w:szCs w:val="20"/>
              </w:rPr>
              <w:t>22819,93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67775,18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67775,18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7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219139</w:t>
            </w:r>
            <w:r w:rsidR="00C64F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020C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2191397,65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Задача 3. Реализация мер по поддержке педагогов в образовательных организациях общего образования, в том числе:</w:t>
            </w:r>
          </w:p>
          <w:p w:rsidR="00873493" w:rsidRPr="006F020C" w:rsidRDefault="00873493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209680742,38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21590884,38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22847372,00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29419507,00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29889056,00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30414245,00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25173226,00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25173226,00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25173226,00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Сохранение доли педагогических работников муниципальных образовательных организаций общего образования, получающих компенсацию  расходов в соответствии с законом Рязанской области от 13.09.2006 №101–ОЗ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типа)», ежегодно на уровне 100 %</w:t>
            </w:r>
          </w:p>
        </w:tc>
      </w:tr>
      <w:tr w:rsidR="005C4406" w:rsidRPr="006F020C" w:rsidTr="00467AA2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Мероприятие 1. Предоставление компенсаций по оплате жилых помещений и коммунальных услуг педагогическим работникам муниципальных образовательных организаций общего образования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209680742,38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21590884,38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22847372,00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29419507,00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29889056,00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30414245,00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25173226,00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25173226,00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25173226,00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E1" w:rsidRPr="00695BA8" w:rsidRDefault="00695BA8" w:rsidP="00695BA8">
            <w:pPr>
              <w:rPr>
                <w:rFonts w:ascii="Times New Roman" w:hAnsi="Times New Roman"/>
                <w:sz w:val="20"/>
                <w:szCs w:val="20"/>
              </w:rPr>
            </w:pPr>
            <w:r w:rsidRPr="00695BA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343869814 9,82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389471365,39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425947168,24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47719417 9,66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44387775 3,42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450634592,42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41719103 0,23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41719103 0,23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6F020C">
              <w:rPr>
                <w:rFonts w:ascii="Times New Roman" w:hAnsi="Times New Roman"/>
                <w:sz w:val="20"/>
                <w:szCs w:val="20"/>
              </w:rPr>
              <w:t>417191030,23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4406" w:rsidRPr="006F020C" w:rsidTr="00467AA2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aps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5C4406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4406" w:rsidRPr="006F020C" w:rsidRDefault="008F2B21" w:rsidP="00705250">
            <w:pPr>
              <w:ind w:left="850" w:right="-2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C4406" w:rsidRPr="006F020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</w:tr>
    </w:tbl>
    <w:p w:rsidR="00CE2531" w:rsidRPr="000E5F3C" w:rsidRDefault="00CE2531" w:rsidP="00034AC1">
      <w:pPr>
        <w:jc w:val="right"/>
        <w:rPr>
          <w:rFonts w:ascii="Times New Roman" w:hAnsi="Times New Roman"/>
          <w:sz w:val="16"/>
          <w:szCs w:val="16"/>
        </w:rPr>
      </w:pPr>
    </w:p>
    <w:p w:rsidR="00CE2531" w:rsidRDefault="00CE2531" w:rsidP="00CE2531">
      <w:pPr>
        <w:ind w:left="4515" w:hanging="1559"/>
        <w:jc w:val="right"/>
        <w:rPr>
          <w:rFonts w:ascii="Times New Roman" w:hAnsi="Times New Roman"/>
          <w:sz w:val="16"/>
          <w:szCs w:val="16"/>
        </w:rPr>
      </w:pPr>
    </w:p>
    <w:p w:rsidR="00FD4E3D" w:rsidRPr="00746795" w:rsidRDefault="00FD4E3D" w:rsidP="00FD4E3D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74679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E0C05" w:rsidRPr="00746795">
        <w:rPr>
          <w:rFonts w:ascii="Times New Roman" w:hAnsi="Times New Roman"/>
          <w:sz w:val="24"/>
          <w:szCs w:val="24"/>
        </w:rPr>
        <w:t>2</w:t>
      </w:r>
    </w:p>
    <w:p w:rsidR="00FD4E3D" w:rsidRPr="00746795" w:rsidRDefault="00FD4E3D" w:rsidP="00FD4E3D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746795">
        <w:rPr>
          <w:rFonts w:ascii="Times New Roman" w:hAnsi="Times New Roman"/>
          <w:sz w:val="24"/>
          <w:szCs w:val="24"/>
        </w:rPr>
        <w:t xml:space="preserve">к </w:t>
      </w:r>
      <w:r w:rsidR="005E0C05" w:rsidRPr="00746795">
        <w:rPr>
          <w:rFonts w:ascii="Times New Roman" w:hAnsi="Times New Roman"/>
          <w:sz w:val="24"/>
          <w:szCs w:val="24"/>
        </w:rPr>
        <w:t>подпрограмме 1</w:t>
      </w:r>
    </w:p>
    <w:p w:rsidR="00FD4E3D" w:rsidRPr="00746795" w:rsidRDefault="00FD4E3D" w:rsidP="00FD4E3D">
      <w:pPr>
        <w:spacing w:after="0"/>
        <w:ind w:left="11199"/>
        <w:rPr>
          <w:rFonts w:ascii="Times New Roman" w:hAnsi="Times New Roman"/>
          <w:sz w:val="24"/>
          <w:szCs w:val="24"/>
        </w:rPr>
      </w:pPr>
      <w:r w:rsidRPr="00746795">
        <w:rPr>
          <w:rFonts w:ascii="Times New Roman" w:hAnsi="Times New Roman"/>
          <w:sz w:val="24"/>
          <w:szCs w:val="24"/>
        </w:rPr>
        <w:t>«Развитие</w:t>
      </w:r>
      <w:r w:rsidR="000F54FA" w:rsidRPr="00746795">
        <w:rPr>
          <w:rFonts w:ascii="Times New Roman" w:hAnsi="Times New Roman"/>
          <w:sz w:val="24"/>
          <w:szCs w:val="24"/>
        </w:rPr>
        <w:t xml:space="preserve"> общего</w:t>
      </w:r>
      <w:r w:rsidRPr="00746795">
        <w:rPr>
          <w:rFonts w:ascii="Times New Roman" w:hAnsi="Times New Roman"/>
          <w:sz w:val="24"/>
          <w:szCs w:val="24"/>
        </w:rPr>
        <w:t xml:space="preserve"> образования»</w:t>
      </w:r>
    </w:p>
    <w:tbl>
      <w:tblPr>
        <w:tblW w:w="147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61"/>
        <w:gridCol w:w="1842"/>
        <w:gridCol w:w="1134"/>
        <w:gridCol w:w="993"/>
        <w:gridCol w:w="850"/>
        <w:gridCol w:w="851"/>
        <w:gridCol w:w="992"/>
        <w:gridCol w:w="993"/>
        <w:gridCol w:w="992"/>
        <w:gridCol w:w="992"/>
        <w:gridCol w:w="1276"/>
      </w:tblGrid>
      <w:tr w:rsidR="000E5F3C" w:rsidRPr="00746795" w:rsidTr="00E87F6F">
        <w:tc>
          <w:tcPr>
            <w:tcW w:w="14743" w:type="dxa"/>
            <w:gridSpan w:val="12"/>
            <w:tcBorders>
              <w:bottom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Целевые индикаторы эффективности исполнения подпрограммы</w:t>
            </w:r>
            <w:r w:rsidR="00E5792E" w:rsidRPr="00746795">
              <w:t xml:space="preserve"> 1</w:t>
            </w:r>
            <w:r w:rsidRPr="00746795">
              <w:t xml:space="preserve"> «Развитие общего образования»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№№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Целевой индикатор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2016 год (базовый)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 w:rsidP="00E65CAF">
            <w:pPr>
              <w:pStyle w:val="ConsPlusNormal"/>
              <w:spacing w:line="256" w:lineRule="auto"/>
              <w:jc w:val="center"/>
            </w:pPr>
            <w:r w:rsidRPr="00746795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 w:rsidP="00E65CAF">
            <w:pPr>
              <w:pStyle w:val="ConsPlusNormal"/>
              <w:spacing w:line="256" w:lineRule="auto"/>
              <w:jc w:val="center"/>
            </w:pPr>
            <w:r w:rsidRPr="00746795"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2025 год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>Доля детей дошкольного возраста (1,5 до 7 лет), охваченных всеми формами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Процент от общего числа детей в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>Доля родителей, воспользовавшихся правом на компенсацию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Процент от общего количества родителей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94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 xml:space="preserve">Количество семей, имеющих детей в возрасте 0 - 7 лет, не посещающих дошкольные образовательные организации, пользующихся </w:t>
            </w:r>
            <w:r w:rsidRPr="00746795">
              <w:lastRenderedPageBreak/>
              <w:t>информационно-консультационными услугами сектора сопровождения развития детей и поддержки семейного воспитания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lastRenderedPageBreak/>
              <w:t>Число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98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231CC">
            <w:pPr>
              <w:pStyle w:val="ConsPlusNormal"/>
              <w:spacing w:line="256" w:lineRule="auto"/>
              <w:jc w:val="center"/>
            </w:pPr>
            <w:r w:rsidRPr="00746795"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>Доля общеобразовательных организаций, устойчиво демонстрирующих низкие учебные результаты на всех ступенях обучения и работающих со сложным контингентом обучающихся, и малокомплектных школ, работающих в сложном социальном контексте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Процент от общего количества общеобразовательных организаций, устойчиво демонстрирующих низкие учебные результаты на всех ступенях обучения и работающих со сложным контингентом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50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231CC">
            <w:pPr>
              <w:pStyle w:val="ConsPlusNormal"/>
              <w:spacing w:line="256" w:lineRule="auto"/>
              <w:jc w:val="center"/>
            </w:pPr>
            <w:r w:rsidRPr="00746795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>Доля дошкольных образовательных организаций, отвечающих современным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Процент от общего количества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90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231CC">
            <w:pPr>
              <w:pStyle w:val="ConsPlusNormal"/>
              <w:spacing w:line="256" w:lineRule="auto"/>
              <w:jc w:val="center"/>
            </w:pPr>
            <w:r w:rsidRPr="00746795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 xml:space="preserve">Доля общеобразовательных организаций, отвечающих </w:t>
            </w:r>
            <w:r w:rsidRPr="00746795">
              <w:lastRenderedPageBreak/>
              <w:t>современным требованиям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933BB6">
            <w:pPr>
              <w:pStyle w:val="ConsPlusNormal"/>
              <w:spacing w:line="256" w:lineRule="auto"/>
              <w:jc w:val="center"/>
            </w:pPr>
            <w:r w:rsidRPr="00746795">
              <w:lastRenderedPageBreak/>
              <w:t>П</w:t>
            </w:r>
            <w:r w:rsidR="000E5F3C" w:rsidRPr="00746795">
              <w:t xml:space="preserve">роцент от общего </w:t>
            </w:r>
            <w:r w:rsidR="000E5F3C" w:rsidRPr="00746795">
              <w:lastRenderedPageBreak/>
              <w:t>количества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lastRenderedPageBreak/>
              <w:t>77,3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78,3</w:t>
            </w:r>
          </w:p>
        </w:tc>
      </w:tr>
      <w:tr w:rsidR="000E5F3C" w:rsidRPr="00746795" w:rsidTr="00E87F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231CC">
            <w:pPr>
              <w:pStyle w:val="ConsPlusNormal"/>
              <w:spacing w:line="256" w:lineRule="auto"/>
              <w:jc w:val="center"/>
            </w:pPr>
            <w:r w:rsidRPr="00746795"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</w:pPr>
            <w:r w:rsidRPr="00746795">
              <w:t xml:space="preserve">Доля педагогических работников муниципальных образовательных организаций общего образования, получающих компенсацию расходов в соответствии с </w:t>
            </w:r>
            <w:hyperlink r:id="rId35" w:history="1">
              <w:r w:rsidRPr="00746795">
                <w:rPr>
                  <w:rStyle w:val="a3"/>
                  <w:color w:val="auto"/>
                  <w:u w:val="none"/>
                </w:rPr>
                <w:t>Законом</w:t>
              </w:r>
            </w:hyperlink>
            <w:r w:rsidRPr="00746795">
              <w:t xml:space="preserve"> Рязанской </w:t>
            </w:r>
            <w:r w:rsidR="00933BB6" w:rsidRPr="00746795">
              <w:t>области от 13.09.2006 №</w:t>
            </w:r>
            <w:r w:rsidRPr="00746795">
              <w:t xml:space="preserve"> 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Процент от общего количества педагогических работников муниципальных образовательных организаций общего образования в сельской местности и рабочих поселках (поселках городского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3C" w:rsidRPr="00746795" w:rsidRDefault="000E5F3C">
            <w:pPr>
              <w:pStyle w:val="ConsPlusNormal"/>
              <w:spacing w:line="256" w:lineRule="auto"/>
              <w:jc w:val="center"/>
            </w:pPr>
            <w:r w:rsidRPr="00746795">
              <w:t>100</w:t>
            </w:r>
          </w:p>
        </w:tc>
      </w:tr>
    </w:tbl>
    <w:p w:rsidR="00217893" w:rsidRPr="00045A53" w:rsidRDefault="00217893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217893" w:rsidRPr="00045A53" w:rsidSect="00E87F6F">
          <w:pgSz w:w="16838" w:h="11906" w:orient="landscape"/>
          <w:pgMar w:top="1418" w:right="1440" w:bottom="567" w:left="1440" w:header="426" w:footer="0" w:gutter="0"/>
          <w:cols w:space="720"/>
        </w:sectPr>
      </w:pPr>
    </w:p>
    <w:p w:rsidR="00217893" w:rsidRPr="00045A53" w:rsidRDefault="003928E2" w:rsidP="00487B26">
      <w:pPr>
        <w:pStyle w:val="ConsPlusNormal"/>
        <w:ind w:left="6663"/>
        <w:outlineLvl w:val="1"/>
        <w:rPr>
          <w:sz w:val="28"/>
          <w:szCs w:val="28"/>
        </w:rPr>
      </w:pPr>
      <w:r w:rsidRPr="00045A53">
        <w:rPr>
          <w:sz w:val="28"/>
          <w:szCs w:val="28"/>
        </w:rPr>
        <w:lastRenderedPageBreak/>
        <w:t xml:space="preserve">Приложение </w:t>
      </w:r>
      <w:r w:rsidR="00841EFD" w:rsidRPr="00045A53">
        <w:rPr>
          <w:sz w:val="28"/>
          <w:szCs w:val="28"/>
        </w:rPr>
        <w:t>2</w:t>
      </w:r>
    </w:p>
    <w:p w:rsidR="00217893" w:rsidRPr="00045A53" w:rsidRDefault="00217893" w:rsidP="00487B26">
      <w:pPr>
        <w:pStyle w:val="ConsPlusNormal"/>
        <w:ind w:left="6663"/>
        <w:rPr>
          <w:sz w:val="28"/>
          <w:szCs w:val="28"/>
        </w:rPr>
      </w:pPr>
      <w:r w:rsidRPr="00045A53">
        <w:rPr>
          <w:sz w:val="28"/>
          <w:szCs w:val="28"/>
        </w:rPr>
        <w:t>к муниципальной программе</w:t>
      </w:r>
    </w:p>
    <w:p w:rsidR="00217893" w:rsidRPr="00045A53" w:rsidRDefault="00217893" w:rsidP="00487B26">
      <w:pPr>
        <w:pStyle w:val="ConsPlusNormal"/>
        <w:ind w:left="6663"/>
        <w:rPr>
          <w:sz w:val="28"/>
          <w:szCs w:val="28"/>
        </w:rPr>
      </w:pPr>
      <w:r w:rsidRPr="00045A53">
        <w:rPr>
          <w:sz w:val="28"/>
          <w:szCs w:val="28"/>
        </w:rPr>
        <w:t>Шиловского муниципального района</w:t>
      </w:r>
    </w:p>
    <w:p w:rsidR="00487B26" w:rsidRPr="00045A53" w:rsidRDefault="00217893" w:rsidP="00487B26">
      <w:pPr>
        <w:pStyle w:val="ConsPlusNormal"/>
        <w:ind w:left="6663"/>
        <w:rPr>
          <w:sz w:val="28"/>
          <w:szCs w:val="28"/>
        </w:rPr>
      </w:pPr>
      <w:r w:rsidRPr="00045A53">
        <w:rPr>
          <w:sz w:val="28"/>
          <w:szCs w:val="28"/>
        </w:rPr>
        <w:t>Рязанской области</w:t>
      </w:r>
    </w:p>
    <w:p w:rsidR="00217893" w:rsidRPr="00045A53" w:rsidRDefault="007152DE" w:rsidP="00487B26">
      <w:pPr>
        <w:pStyle w:val="ConsPlusNormal"/>
        <w:ind w:left="6663"/>
        <w:rPr>
          <w:sz w:val="28"/>
          <w:szCs w:val="28"/>
        </w:rPr>
      </w:pPr>
      <w:r w:rsidRPr="00045A53">
        <w:rPr>
          <w:sz w:val="28"/>
          <w:szCs w:val="28"/>
        </w:rPr>
        <w:t xml:space="preserve"> «</w:t>
      </w:r>
      <w:r w:rsidR="00217893" w:rsidRPr="00045A53">
        <w:rPr>
          <w:sz w:val="28"/>
          <w:szCs w:val="28"/>
        </w:rPr>
        <w:t>Развитие</w:t>
      </w:r>
      <w:r w:rsidR="00487B26" w:rsidRPr="00045A53">
        <w:rPr>
          <w:sz w:val="28"/>
          <w:szCs w:val="28"/>
        </w:rPr>
        <w:t xml:space="preserve"> </w:t>
      </w:r>
      <w:r w:rsidR="00217893" w:rsidRPr="00045A53">
        <w:rPr>
          <w:sz w:val="28"/>
          <w:szCs w:val="28"/>
        </w:rPr>
        <w:t>образования</w:t>
      </w:r>
      <w:r w:rsidRPr="00045A53">
        <w:rPr>
          <w:sz w:val="28"/>
          <w:szCs w:val="28"/>
        </w:rPr>
        <w:t>»</w:t>
      </w:r>
    </w:p>
    <w:p w:rsidR="00217893" w:rsidRPr="00045A53" w:rsidRDefault="00217893" w:rsidP="00487B26">
      <w:pPr>
        <w:pStyle w:val="ConsPlusNormal"/>
        <w:ind w:left="6663"/>
        <w:rPr>
          <w:sz w:val="28"/>
          <w:szCs w:val="28"/>
        </w:rPr>
      </w:pPr>
    </w:p>
    <w:p w:rsidR="00217893" w:rsidRPr="00045A53" w:rsidRDefault="00217893" w:rsidP="00E87F6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1110"/>
      <w:bookmarkEnd w:id="2"/>
      <w:r w:rsidRPr="00045A53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217893" w:rsidRPr="00045A53" w:rsidRDefault="007152DE" w:rsidP="00E87F6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5A53"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045A53">
        <w:rPr>
          <w:rFonts w:ascii="Times New Roman" w:hAnsi="Times New Roman" w:cs="Times New Roman"/>
          <w:b w:val="0"/>
          <w:sz w:val="28"/>
          <w:szCs w:val="28"/>
        </w:rPr>
        <w:t>РАЗВИ</w:t>
      </w:r>
      <w:r w:rsidRPr="00045A53">
        <w:rPr>
          <w:rFonts w:ascii="Times New Roman" w:hAnsi="Times New Roman" w:cs="Times New Roman"/>
          <w:b w:val="0"/>
          <w:sz w:val="28"/>
          <w:szCs w:val="28"/>
        </w:rPr>
        <w:t>ТИЕ ДОПОЛНИТЕЛЬНОГО ОБРАЗОВАНИЯ»</w:t>
      </w:r>
    </w:p>
    <w:p w:rsidR="00217893" w:rsidRPr="00045A53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045A53" w:rsidRDefault="00217893" w:rsidP="00E87F6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45A53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045A53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BA59BB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>Цель: создание условий для модернизации и устойчивого развития сферы дополнительного образования.</w:t>
      </w:r>
    </w:p>
    <w:p w:rsidR="00BA59BB" w:rsidRDefault="00217893" w:rsidP="00E87F6F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>Задачи:</w:t>
      </w:r>
    </w:p>
    <w:p w:rsidR="00BA59BB" w:rsidRDefault="00BA59BB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4A78ED">
        <w:rPr>
          <w:sz w:val="28"/>
          <w:szCs w:val="28"/>
        </w:rPr>
        <w:t>создание условий для развития и вовлечения детей в социальную практику;</w:t>
      </w:r>
    </w:p>
    <w:p w:rsidR="00BA59BB" w:rsidRDefault="00BA59BB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4A78ED">
        <w:rPr>
          <w:sz w:val="28"/>
          <w:szCs w:val="28"/>
        </w:rPr>
        <w:t>реализация мер по поддержке педагогов в образовательных организациях дополнительного образования;</w:t>
      </w:r>
    </w:p>
    <w:p w:rsidR="00217893" w:rsidRDefault="00BA59BB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4A78ED">
        <w:rPr>
          <w:sz w:val="28"/>
          <w:szCs w:val="28"/>
        </w:rPr>
        <w:t>развитие инфраструкт</w:t>
      </w:r>
      <w:r w:rsidR="00593202">
        <w:rPr>
          <w:sz w:val="28"/>
          <w:szCs w:val="28"/>
        </w:rPr>
        <w:t>уры дополнительного образования;</w:t>
      </w:r>
    </w:p>
    <w:p w:rsidR="00593202" w:rsidRDefault="00593202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</w:t>
      </w:r>
      <w:r w:rsidR="00604123">
        <w:rPr>
          <w:sz w:val="28"/>
          <w:szCs w:val="28"/>
        </w:rPr>
        <w:t>ваемых образовательных программ;</w:t>
      </w:r>
    </w:p>
    <w:p w:rsidR="00604123" w:rsidRDefault="00604123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(капитальный ремонт, реконструкция) региональных и муниципальных детских школ искусств по видам искусств.</w:t>
      </w:r>
    </w:p>
    <w:p w:rsidR="007152DE" w:rsidRDefault="007152DE" w:rsidP="00E87F6F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BA59BB" w:rsidRDefault="007152DE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</w:t>
      </w:r>
      <w:r w:rsidR="003277CA">
        <w:rPr>
          <w:sz w:val="28"/>
          <w:szCs w:val="28"/>
        </w:rPr>
        <w:t>ы</w:t>
      </w:r>
      <w:r>
        <w:rPr>
          <w:sz w:val="28"/>
          <w:szCs w:val="28"/>
        </w:rPr>
        <w:t>. Подпрограмма реализуется в один этап.</w:t>
      </w:r>
    </w:p>
    <w:p w:rsidR="007E525A" w:rsidRPr="00A3363C" w:rsidRDefault="007152DE" w:rsidP="00E87F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73493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7E525A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7E525A" w:rsidRPr="00A3363C" w:rsidRDefault="007E525A" w:rsidP="00E87F6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ели, источники финансирования и объемы</w:t>
      </w:r>
      <w:r w:rsidR="007152DE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приведены в таблице:</w:t>
      </w:r>
    </w:p>
    <w:p w:rsidR="007E525A" w:rsidRPr="00A3363C" w:rsidRDefault="007E525A" w:rsidP="00E87F6F">
      <w:pPr>
        <w:pStyle w:val="ConsPlusNormal"/>
        <w:ind w:firstLine="709"/>
        <w:jc w:val="both"/>
        <w:rPr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092781" w:rsidRDefault="0009278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092781" w:rsidSect="00E87F6F">
          <w:pgSz w:w="11906" w:h="16838"/>
          <w:pgMar w:top="1134" w:right="566" w:bottom="1440" w:left="1701" w:header="284" w:footer="0" w:gutter="0"/>
          <w:cols w:space="720"/>
        </w:sect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276"/>
        <w:gridCol w:w="1134"/>
        <w:gridCol w:w="1275"/>
        <w:gridCol w:w="993"/>
        <w:gridCol w:w="1275"/>
        <w:gridCol w:w="1134"/>
        <w:gridCol w:w="993"/>
        <w:gridCol w:w="992"/>
        <w:gridCol w:w="992"/>
      </w:tblGrid>
      <w:tr w:rsidR="002B75C8" w:rsidRPr="001B158F" w:rsidTr="0085205E">
        <w:tc>
          <w:tcPr>
            <w:tcW w:w="568" w:type="dxa"/>
            <w:vMerge w:val="restart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lastRenderedPageBreak/>
              <w:t>№№</w:t>
            </w:r>
          </w:p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п/п</w:t>
            </w:r>
          </w:p>
        </w:tc>
        <w:tc>
          <w:tcPr>
            <w:tcW w:w="1984" w:type="dxa"/>
            <w:vMerge w:val="restart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Главные распорядители</w:t>
            </w:r>
          </w:p>
        </w:tc>
        <w:tc>
          <w:tcPr>
            <w:tcW w:w="1985" w:type="dxa"/>
            <w:vMerge w:val="restart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Источники</w:t>
            </w:r>
          </w:p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финансирования</w:t>
            </w:r>
          </w:p>
        </w:tc>
        <w:tc>
          <w:tcPr>
            <w:tcW w:w="10064" w:type="dxa"/>
            <w:gridSpan w:val="9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Объем финансирования, руб.</w:t>
            </w:r>
          </w:p>
        </w:tc>
      </w:tr>
      <w:tr w:rsidR="002B75C8" w:rsidRPr="001B158F" w:rsidTr="0085205E">
        <w:tc>
          <w:tcPr>
            <w:tcW w:w="568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Всего</w:t>
            </w:r>
          </w:p>
        </w:tc>
        <w:tc>
          <w:tcPr>
            <w:tcW w:w="8788" w:type="dxa"/>
            <w:gridSpan w:val="8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в том числе по годам</w:t>
            </w:r>
          </w:p>
        </w:tc>
      </w:tr>
      <w:tr w:rsidR="002B75C8" w:rsidRPr="001B158F" w:rsidTr="0085205E">
        <w:tc>
          <w:tcPr>
            <w:tcW w:w="568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276" w:type="dxa"/>
            <w:vMerge/>
          </w:tcPr>
          <w:p w:rsidR="002B75C8" w:rsidRPr="001B158F" w:rsidRDefault="002B75C8" w:rsidP="00FC2BC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2018</w:t>
            </w:r>
          </w:p>
        </w:tc>
        <w:tc>
          <w:tcPr>
            <w:tcW w:w="1275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2019</w:t>
            </w:r>
          </w:p>
        </w:tc>
        <w:tc>
          <w:tcPr>
            <w:tcW w:w="993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2020</w:t>
            </w:r>
          </w:p>
        </w:tc>
        <w:tc>
          <w:tcPr>
            <w:tcW w:w="1275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2021</w:t>
            </w:r>
          </w:p>
        </w:tc>
        <w:tc>
          <w:tcPr>
            <w:tcW w:w="1134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2022</w:t>
            </w:r>
          </w:p>
        </w:tc>
        <w:tc>
          <w:tcPr>
            <w:tcW w:w="993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2023</w:t>
            </w:r>
          </w:p>
        </w:tc>
        <w:tc>
          <w:tcPr>
            <w:tcW w:w="992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2024</w:t>
            </w:r>
          </w:p>
        </w:tc>
        <w:tc>
          <w:tcPr>
            <w:tcW w:w="992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>2025</w:t>
            </w:r>
          </w:p>
        </w:tc>
      </w:tr>
      <w:tr w:rsidR="00873493" w:rsidRPr="001B158F" w:rsidTr="0085205E">
        <w:tc>
          <w:tcPr>
            <w:tcW w:w="568" w:type="dxa"/>
            <w:vMerge w:val="restart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1</w:t>
            </w:r>
          </w:p>
        </w:tc>
        <w:tc>
          <w:tcPr>
            <w:tcW w:w="1984" w:type="dxa"/>
            <w:vMerge w:val="restart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Управление образования,</w:t>
            </w:r>
          </w:p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Отдел культуры</w:t>
            </w:r>
          </w:p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985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Муниципальный бюджет</w:t>
            </w:r>
          </w:p>
        </w:tc>
        <w:tc>
          <w:tcPr>
            <w:tcW w:w="1276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205340549,01</w:t>
            </w:r>
          </w:p>
        </w:tc>
        <w:tc>
          <w:tcPr>
            <w:tcW w:w="1134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22066515,17</w:t>
            </w:r>
          </w:p>
        </w:tc>
        <w:tc>
          <w:tcPr>
            <w:tcW w:w="1275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28174560,28</w:t>
            </w:r>
          </w:p>
        </w:tc>
        <w:tc>
          <w:tcPr>
            <w:tcW w:w="993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27962026,56</w:t>
            </w:r>
          </w:p>
        </w:tc>
        <w:tc>
          <w:tcPr>
            <w:tcW w:w="1275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26809430,00</w:t>
            </w:r>
          </w:p>
        </w:tc>
        <w:tc>
          <w:tcPr>
            <w:tcW w:w="1134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26934430,00</w:t>
            </w:r>
          </w:p>
        </w:tc>
        <w:tc>
          <w:tcPr>
            <w:tcW w:w="993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24464529,00</w:t>
            </w:r>
          </w:p>
        </w:tc>
        <w:tc>
          <w:tcPr>
            <w:tcW w:w="992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24464529,00</w:t>
            </w:r>
          </w:p>
        </w:tc>
        <w:tc>
          <w:tcPr>
            <w:tcW w:w="992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24464529,00</w:t>
            </w:r>
          </w:p>
        </w:tc>
      </w:tr>
      <w:tr w:rsidR="00873493" w:rsidRPr="001B158F" w:rsidTr="0085205E">
        <w:trPr>
          <w:trHeight w:val="562"/>
        </w:trPr>
        <w:tc>
          <w:tcPr>
            <w:tcW w:w="568" w:type="dxa"/>
            <w:vMerge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 xml:space="preserve">Областной </w:t>
            </w:r>
          </w:p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бюджет</w:t>
            </w:r>
          </w:p>
        </w:tc>
        <w:tc>
          <w:tcPr>
            <w:tcW w:w="1276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21973783,10</w:t>
            </w:r>
          </w:p>
        </w:tc>
        <w:tc>
          <w:tcPr>
            <w:tcW w:w="1134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5753027,40</w:t>
            </w:r>
          </w:p>
        </w:tc>
        <w:tc>
          <w:tcPr>
            <w:tcW w:w="1275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2085685,53</w:t>
            </w:r>
          </w:p>
        </w:tc>
        <w:tc>
          <w:tcPr>
            <w:tcW w:w="993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4648493,17</w:t>
            </w:r>
          </w:p>
        </w:tc>
        <w:tc>
          <w:tcPr>
            <w:tcW w:w="1275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2055623,00</w:t>
            </w:r>
          </w:p>
        </w:tc>
        <w:tc>
          <w:tcPr>
            <w:tcW w:w="1134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2091743,00</w:t>
            </w:r>
          </w:p>
        </w:tc>
        <w:tc>
          <w:tcPr>
            <w:tcW w:w="993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1779737,00</w:t>
            </w:r>
          </w:p>
        </w:tc>
        <w:tc>
          <w:tcPr>
            <w:tcW w:w="992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1779737,00</w:t>
            </w:r>
          </w:p>
        </w:tc>
        <w:tc>
          <w:tcPr>
            <w:tcW w:w="992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1779737,00</w:t>
            </w:r>
          </w:p>
        </w:tc>
      </w:tr>
      <w:tr w:rsidR="00873493" w:rsidRPr="001B158F" w:rsidTr="0085205E">
        <w:trPr>
          <w:trHeight w:val="562"/>
        </w:trPr>
        <w:tc>
          <w:tcPr>
            <w:tcW w:w="568" w:type="dxa"/>
            <w:vMerge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1984" w:type="dxa"/>
            <w:vMerge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Федеральный бюджет</w:t>
            </w:r>
          </w:p>
        </w:tc>
        <w:tc>
          <w:tcPr>
            <w:tcW w:w="1276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11625300,00</w:t>
            </w:r>
          </w:p>
        </w:tc>
        <w:tc>
          <w:tcPr>
            <w:tcW w:w="1134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1275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873493" w:rsidRPr="001B158F" w:rsidRDefault="00873493" w:rsidP="00FC2BCF">
            <w:pPr>
              <w:pStyle w:val="ConsPlusNormal"/>
              <w:jc w:val="center"/>
            </w:pPr>
            <w:r w:rsidRPr="001B158F">
              <w:t>11625300,00</w:t>
            </w:r>
          </w:p>
        </w:tc>
        <w:tc>
          <w:tcPr>
            <w:tcW w:w="1275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873493" w:rsidRPr="001B158F" w:rsidRDefault="00873493" w:rsidP="00FC2BCF">
            <w:pPr>
              <w:pStyle w:val="ConsPlusNormal"/>
              <w:jc w:val="center"/>
            </w:pPr>
          </w:p>
        </w:tc>
      </w:tr>
      <w:tr w:rsidR="002B75C8" w:rsidRPr="001B158F" w:rsidTr="0085205E">
        <w:tc>
          <w:tcPr>
            <w:tcW w:w="568" w:type="dxa"/>
          </w:tcPr>
          <w:p w:rsidR="002B75C8" w:rsidRPr="001B158F" w:rsidRDefault="002B75C8" w:rsidP="00FC2BCF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2B75C8" w:rsidRPr="001B158F" w:rsidRDefault="002B75C8" w:rsidP="00FC2BCF">
            <w:pPr>
              <w:pStyle w:val="ConsPlusNormal"/>
              <w:jc w:val="center"/>
            </w:pPr>
            <w:r w:rsidRPr="001B158F">
              <w:t xml:space="preserve">Итого </w:t>
            </w:r>
          </w:p>
        </w:tc>
        <w:tc>
          <w:tcPr>
            <w:tcW w:w="1985" w:type="dxa"/>
          </w:tcPr>
          <w:p w:rsidR="002B75C8" w:rsidRPr="001B158F" w:rsidRDefault="002B75C8" w:rsidP="00FC2BC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2B75C8" w:rsidRPr="001B158F" w:rsidRDefault="00873493" w:rsidP="00FC2BCF">
            <w:pPr>
              <w:pStyle w:val="ConsPlusNormal"/>
              <w:jc w:val="both"/>
            </w:pPr>
            <w:r w:rsidRPr="001B158F">
              <w:t>238939932,11</w:t>
            </w:r>
          </w:p>
        </w:tc>
        <w:tc>
          <w:tcPr>
            <w:tcW w:w="1134" w:type="dxa"/>
          </w:tcPr>
          <w:p w:rsidR="002B75C8" w:rsidRPr="001B158F" w:rsidRDefault="002B75C8" w:rsidP="00FC2BCF">
            <w:pPr>
              <w:pStyle w:val="ConsPlusNormal"/>
              <w:jc w:val="both"/>
            </w:pPr>
            <w:r w:rsidRPr="001B158F">
              <w:t>27819542,57</w:t>
            </w:r>
          </w:p>
        </w:tc>
        <w:tc>
          <w:tcPr>
            <w:tcW w:w="1275" w:type="dxa"/>
          </w:tcPr>
          <w:p w:rsidR="002B75C8" w:rsidRPr="001B158F" w:rsidRDefault="00873493" w:rsidP="00FC2BCF">
            <w:pPr>
              <w:pStyle w:val="ConsPlusNormal"/>
              <w:jc w:val="both"/>
            </w:pPr>
            <w:r w:rsidRPr="001B158F">
              <w:t>30260245,81</w:t>
            </w:r>
          </w:p>
        </w:tc>
        <w:tc>
          <w:tcPr>
            <w:tcW w:w="993" w:type="dxa"/>
          </w:tcPr>
          <w:p w:rsidR="002B75C8" w:rsidRPr="001B158F" w:rsidRDefault="00873493" w:rsidP="00FC2BCF">
            <w:pPr>
              <w:pStyle w:val="ConsPlusNormal"/>
              <w:jc w:val="both"/>
            </w:pPr>
            <w:r w:rsidRPr="001B158F">
              <w:t>44235819,73</w:t>
            </w:r>
          </w:p>
        </w:tc>
        <w:tc>
          <w:tcPr>
            <w:tcW w:w="1275" w:type="dxa"/>
          </w:tcPr>
          <w:p w:rsidR="002B75C8" w:rsidRPr="001B158F" w:rsidRDefault="00873493" w:rsidP="00FC2BCF">
            <w:pPr>
              <w:pStyle w:val="ConsPlusNormal"/>
              <w:jc w:val="both"/>
            </w:pPr>
            <w:r w:rsidRPr="001B158F">
              <w:t>28865053,00</w:t>
            </w:r>
          </w:p>
        </w:tc>
        <w:tc>
          <w:tcPr>
            <w:tcW w:w="1134" w:type="dxa"/>
          </w:tcPr>
          <w:p w:rsidR="002B75C8" w:rsidRPr="001B158F" w:rsidRDefault="00873493" w:rsidP="00FC2BCF">
            <w:pPr>
              <w:pStyle w:val="ConsPlusNormal"/>
              <w:jc w:val="both"/>
            </w:pPr>
            <w:r w:rsidRPr="001B158F">
              <w:t>29026173,00</w:t>
            </w:r>
          </w:p>
        </w:tc>
        <w:tc>
          <w:tcPr>
            <w:tcW w:w="993" w:type="dxa"/>
          </w:tcPr>
          <w:p w:rsidR="002B75C8" w:rsidRPr="001B158F" w:rsidRDefault="002B75C8" w:rsidP="00FC2BCF">
            <w:pPr>
              <w:pStyle w:val="ConsPlusNormal"/>
              <w:jc w:val="both"/>
            </w:pPr>
            <w:r w:rsidRPr="001B158F">
              <w:t>26244266,00</w:t>
            </w:r>
          </w:p>
        </w:tc>
        <w:tc>
          <w:tcPr>
            <w:tcW w:w="992" w:type="dxa"/>
          </w:tcPr>
          <w:p w:rsidR="002B75C8" w:rsidRPr="001B158F" w:rsidRDefault="002B75C8" w:rsidP="00FC2BCF">
            <w:pPr>
              <w:pStyle w:val="ConsPlusNormal"/>
              <w:jc w:val="both"/>
            </w:pPr>
            <w:r w:rsidRPr="001B158F">
              <w:t>26244266,00</w:t>
            </w:r>
          </w:p>
        </w:tc>
        <w:tc>
          <w:tcPr>
            <w:tcW w:w="992" w:type="dxa"/>
          </w:tcPr>
          <w:p w:rsidR="002B75C8" w:rsidRPr="001B158F" w:rsidRDefault="002B75C8" w:rsidP="00FC2BCF">
            <w:pPr>
              <w:pStyle w:val="ConsPlusNormal"/>
              <w:jc w:val="both"/>
            </w:pPr>
            <w:r w:rsidRPr="001B158F">
              <w:t>26244266,00</w:t>
            </w:r>
          </w:p>
        </w:tc>
      </w:tr>
    </w:tbl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60251" w:rsidRDefault="00560251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5205E" w:rsidRDefault="0085205E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85205E" w:rsidSect="00E87F6F">
          <w:pgSz w:w="16838" w:h="11906" w:orient="landscape"/>
          <w:pgMar w:top="1701" w:right="1440" w:bottom="566" w:left="1440" w:header="284" w:footer="0" w:gutter="0"/>
          <w:cols w:space="720"/>
          <w:docGrid w:linePitch="299"/>
        </w:sectPr>
      </w:pPr>
    </w:p>
    <w:p w:rsidR="00217893" w:rsidRPr="004A78ED" w:rsidRDefault="005F5E3A" w:rsidP="00E96858">
      <w:pPr>
        <w:pStyle w:val="ConsPlusTitle"/>
        <w:ind w:left="567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4A78ED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4A78ED" w:rsidRDefault="00217893" w:rsidP="00E96858">
      <w:pPr>
        <w:pStyle w:val="ConsPlusNormal"/>
        <w:ind w:left="567"/>
        <w:jc w:val="both"/>
        <w:rPr>
          <w:sz w:val="28"/>
          <w:szCs w:val="28"/>
        </w:rPr>
      </w:pPr>
    </w:p>
    <w:p w:rsidR="00CE59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CE59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36" w:history="1">
        <w:r w:rsidRPr="004A78E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A78ED">
        <w:rPr>
          <w:sz w:val="28"/>
          <w:szCs w:val="28"/>
        </w:rPr>
        <w:t xml:space="preserve"> о</w:t>
      </w:r>
      <w:r w:rsidR="00C360A8" w:rsidRPr="004A78ED">
        <w:rPr>
          <w:sz w:val="28"/>
          <w:szCs w:val="28"/>
        </w:rPr>
        <w:t>т 05.04.2013 №</w:t>
      </w:r>
      <w:r w:rsidR="00CE594F">
        <w:rPr>
          <w:sz w:val="28"/>
          <w:szCs w:val="28"/>
        </w:rPr>
        <w:t xml:space="preserve"> 44-ФЗ «</w:t>
      </w:r>
      <w:r w:rsidRPr="004A78E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E594F">
        <w:rPr>
          <w:sz w:val="28"/>
          <w:szCs w:val="28"/>
        </w:rPr>
        <w:t>арственных и муниципальных нужд»</w:t>
      </w:r>
    </w:p>
    <w:p w:rsidR="00CE59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CE59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>Финансовое обеспечение мероприятий подпрограммы осуществляется из муниципального и областного бюджетов.</w:t>
      </w:r>
    </w:p>
    <w:p w:rsidR="00CE59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</w:t>
      </w:r>
      <w:r w:rsidR="00CE594F">
        <w:rPr>
          <w:sz w:val="28"/>
          <w:szCs w:val="28"/>
        </w:rPr>
        <w:t>муниципального образования - Шиловский муниципальный район Рязанской области</w:t>
      </w:r>
      <w:r w:rsidRPr="004A78ED">
        <w:rPr>
          <w:sz w:val="28"/>
          <w:szCs w:val="28"/>
        </w:rPr>
        <w:t xml:space="preserve"> осуществляет контроль за исполнением подпрограммы.</w:t>
      </w:r>
    </w:p>
    <w:p w:rsidR="00CE594F" w:rsidRDefault="005F5E3A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4A78ED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774E07">
        <w:rPr>
          <w:sz w:val="28"/>
          <w:szCs w:val="28"/>
        </w:rPr>
        <w:t>и</w:t>
      </w:r>
      <w:r w:rsidR="00217893" w:rsidRPr="004A78ED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4A78ED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002CB" w:rsidRDefault="005F5E3A" w:rsidP="0085205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002CB">
        <w:rPr>
          <w:sz w:val="28"/>
          <w:szCs w:val="28"/>
        </w:rPr>
        <w:t>.Система программных мероприятий</w:t>
      </w:r>
      <w:r w:rsidR="00CE594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</w:p>
    <w:p w:rsidR="00217893" w:rsidRPr="004A78ED" w:rsidRDefault="005F5E3A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77726">
        <w:rPr>
          <w:sz w:val="28"/>
          <w:szCs w:val="28"/>
        </w:rPr>
        <w:t>истема программных мероприятий  подпрограммы представлена в приложении 1к настоящей подпрограмме.</w:t>
      </w:r>
    </w:p>
    <w:p w:rsidR="00217893" w:rsidRDefault="005F5E3A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D4E3D" w:rsidRPr="00210984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CE59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E3D" w:rsidRPr="00210984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CE594F" w:rsidRDefault="005F5E3A" w:rsidP="008520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984">
        <w:rPr>
          <w:rFonts w:ascii="Times New Roman" w:hAnsi="Times New Roman" w:cs="Times New Roman"/>
          <w:b w:val="0"/>
          <w:sz w:val="28"/>
          <w:szCs w:val="28"/>
        </w:rPr>
        <w:t>Целевые индикаторы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0984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  <w:r w:rsidR="00A77726">
        <w:rPr>
          <w:rFonts w:ascii="Times New Roman" w:hAnsi="Times New Roman" w:cs="Times New Roman"/>
          <w:b w:val="0"/>
          <w:sz w:val="28"/>
          <w:szCs w:val="28"/>
        </w:rPr>
        <w:t xml:space="preserve"> представлены в приложении 2 к настоящей подпрограмме.</w:t>
      </w:r>
    </w:p>
    <w:p w:rsidR="00CE594F" w:rsidRDefault="00CE594F" w:rsidP="00E96858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4F" w:rsidRDefault="00CE594F" w:rsidP="00CE59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4F" w:rsidRDefault="00CE594F" w:rsidP="00CE59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4F" w:rsidRDefault="00CE594F" w:rsidP="00CE59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4F" w:rsidRDefault="00CE594F" w:rsidP="00CE59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4F" w:rsidRDefault="00CE594F" w:rsidP="00CE59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94F" w:rsidRDefault="00CE594F" w:rsidP="00CE594F">
      <w:pPr>
        <w:pStyle w:val="ConsPlusTitle"/>
        <w:jc w:val="center"/>
        <w:rPr>
          <w:rFonts w:ascii="Times New Roman" w:hAnsi="Times New Roman"/>
        </w:rPr>
      </w:pPr>
    </w:p>
    <w:p w:rsidR="0085205E" w:rsidRDefault="0085205E" w:rsidP="00FD4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5205E" w:rsidSect="0085205E">
          <w:pgSz w:w="11906" w:h="16838"/>
          <w:pgMar w:top="993" w:right="566" w:bottom="1440" w:left="1701" w:header="284" w:footer="0" w:gutter="0"/>
          <w:cols w:space="720"/>
          <w:docGrid w:linePitch="299"/>
        </w:sectPr>
      </w:pPr>
    </w:p>
    <w:tbl>
      <w:tblPr>
        <w:tblW w:w="22911" w:type="dxa"/>
        <w:tblInd w:w="-1134" w:type="dxa"/>
        <w:tblLook w:val="04A0"/>
      </w:tblPr>
      <w:tblGrid>
        <w:gridCol w:w="12157"/>
        <w:gridCol w:w="10754"/>
      </w:tblGrid>
      <w:tr w:rsidR="001556B3" w:rsidRPr="00E64E23" w:rsidTr="00901AF2">
        <w:tc>
          <w:tcPr>
            <w:tcW w:w="12157" w:type="dxa"/>
          </w:tcPr>
          <w:p w:rsidR="001556B3" w:rsidRPr="00E64E23" w:rsidRDefault="001556B3" w:rsidP="00161D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54" w:type="dxa"/>
          </w:tcPr>
          <w:p w:rsidR="001556B3" w:rsidRPr="00E64E23" w:rsidRDefault="009A1739" w:rsidP="00FD4E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4E23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E64E23" w:rsidRPr="00E64E2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64E23" w:rsidRPr="00E64E23" w:rsidRDefault="00FD4E3D" w:rsidP="00E64E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4E23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E64E23" w:rsidRPr="00E64E23">
              <w:rPr>
                <w:rFonts w:ascii="Times New Roman" w:hAnsi="Times New Roman"/>
                <w:sz w:val="20"/>
                <w:szCs w:val="20"/>
              </w:rPr>
              <w:t xml:space="preserve"> подпрограмме 2</w:t>
            </w:r>
          </w:p>
          <w:p w:rsidR="00FD4E3D" w:rsidRPr="00E64E23" w:rsidRDefault="00FD4E3D" w:rsidP="00E64E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64E23">
              <w:rPr>
                <w:rFonts w:ascii="Times New Roman" w:hAnsi="Times New Roman"/>
                <w:sz w:val="20"/>
                <w:szCs w:val="20"/>
              </w:rPr>
              <w:t>«Развитие</w:t>
            </w:r>
            <w:r w:rsidR="00E64E23">
              <w:rPr>
                <w:rFonts w:ascii="Times New Roman" w:hAnsi="Times New Roman"/>
                <w:sz w:val="20"/>
                <w:szCs w:val="20"/>
              </w:rPr>
              <w:t xml:space="preserve"> дополнительного </w:t>
            </w:r>
            <w:r w:rsidRPr="00E64E23">
              <w:rPr>
                <w:rFonts w:ascii="Times New Roman" w:hAnsi="Times New Roman"/>
                <w:sz w:val="20"/>
                <w:szCs w:val="20"/>
              </w:rPr>
              <w:t xml:space="preserve"> образования»</w:t>
            </w:r>
          </w:p>
        </w:tc>
      </w:tr>
    </w:tbl>
    <w:p w:rsidR="001556B3" w:rsidRPr="00E64E23" w:rsidRDefault="001556B3" w:rsidP="001556B3">
      <w:pPr>
        <w:ind w:left="360"/>
        <w:jc w:val="center"/>
        <w:rPr>
          <w:rFonts w:ascii="Times New Roman" w:hAnsi="Times New Roman"/>
          <w:sz w:val="20"/>
          <w:szCs w:val="20"/>
        </w:rPr>
      </w:pPr>
      <w:r w:rsidRPr="00E64E23">
        <w:rPr>
          <w:rFonts w:ascii="Times New Roman" w:hAnsi="Times New Roman"/>
          <w:sz w:val="16"/>
          <w:szCs w:val="16"/>
        </w:rPr>
        <w:tab/>
      </w:r>
      <w:r w:rsidRPr="00E64E23">
        <w:rPr>
          <w:rFonts w:ascii="Times New Roman" w:hAnsi="Times New Roman"/>
        </w:rPr>
        <w:tab/>
      </w:r>
      <w:r w:rsidR="00FD4E3D" w:rsidRPr="00E64E23">
        <w:rPr>
          <w:rFonts w:ascii="Times New Roman" w:hAnsi="Times New Roman"/>
          <w:sz w:val="20"/>
          <w:szCs w:val="20"/>
        </w:rPr>
        <w:t>Система программных мероприятий подпрограммы 2 «Развитие дополнительного образования»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59"/>
        <w:gridCol w:w="1309"/>
        <w:gridCol w:w="1134"/>
        <w:gridCol w:w="786"/>
        <w:gridCol w:w="774"/>
        <w:gridCol w:w="708"/>
        <w:gridCol w:w="708"/>
        <w:gridCol w:w="710"/>
        <w:gridCol w:w="709"/>
        <w:gridCol w:w="708"/>
        <w:gridCol w:w="709"/>
        <w:gridCol w:w="709"/>
        <w:gridCol w:w="2551"/>
      </w:tblGrid>
      <w:tr w:rsidR="00524913" w:rsidRPr="00CE2A50" w:rsidTr="00705250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Программные мероприятия, обеспечивающие выполнение задачи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Главные распорядители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Ожидаемый  результат</w:t>
            </w:r>
          </w:p>
        </w:tc>
      </w:tr>
      <w:tr w:rsidR="00524913" w:rsidRPr="00CE2A50" w:rsidTr="00705250">
        <w:trPr>
          <w:trHeight w:val="1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3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2024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Создание условий для развития и вовлечения детей в социальную практику, в том числе: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197172386,85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075022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022">
              <w:rPr>
                <w:rFonts w:ascii="Times New Roman" w:hAnsi="Times New Roman"/>
                <w:sz w:val="20"/>
                <w:szCs w:val="20"/>
              </w:rPr>
              <w:t>25696531,13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075022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5022">
              <w:rPr>
                <w:rFonts w:ascii="Times New Roman" w:hAnsi="Times New Roman"/>
                <w:sz w:val="20"/>
                <w:szCs w:val="20"/>
              </w:rPr>
              <w:t>23482449,52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21190959,20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26682430,00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26807430,00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24437529,00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24437529,00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24437529,00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Увеличение охвата детей в возрасте 5-18 лет программами дополнительного образования, реализуемыми в учреждениях дополнительного образования, подведомственных управлению образования, до 35 %; Сохранение доли обучающихся, успешно освоивших дополнительные образовательные программы в организациях дополнительного образования, на уровне 98,7 %</w:t>
            </w:r>
          </w:p>
        </w:tc>
      </w:tr>
      <w:tr w:rsidR="00524913" w:rsidRPr="00CE2A50" w:rsidTr="00705250">
        <w:trPr>
          <w:trHeight w:val="13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1073904,52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500264,89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573639,63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593202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Мероприятие 1. 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Предоставление детям дополнительного образования в учреждениях, реализующих дополнительные образовательные программы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(муниципальное задание)</w:t>
            </w:r>
            <w:r w:rsidR="00B829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193309946,82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21866215,17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23456119,79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21185164,86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26682430,00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26807430,00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24437529,00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24437529,00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24437529,00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Default="00524913" w:rsidP="00705250">
            <w:pPr>
              <w:spacing w:line="240" w:lineRule="auto"/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2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Субсидии бюджетным учреждениям  на повышение заработной платы, отдельным категориям работников муниципальных учреждений дополнительного образования детей в сфере образования в соответствии с Указом Президента Российской Федерации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2371248,96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2371248,96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3. Повышение оплаты труда работникам муниципальных учреждений в связи с увеличением ми</w:t>
            </w:r>
            <w:r>
              <w:rPr>
                <w:rFonts w:ascii="Times New Roman" w:hAnsi="Times New Roman"/>
                <w:sz w:val="20"/>
                <w:szCs w:val="20"/>
              </w:rPr>
              <w:t>нимального размера оплаты труда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1459067,00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1459067,00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9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Мероприятие 4. Субсидии бюджетным учреждениям на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поддержание достигнутых уровней заработной платы, определенных Указом Президента Российской Федерации, отдельных категорий работников муниципальных учреждений доп</w:t>
            </w:r>
            <w:r>
              <w:rPr>
                <w:rFonts w:ascii="Times New Roman" w:hAnsi="Times New Roman"/>
                <w:sz w:val="20"/>
                <w:szCs w:val="20"/>
              </w:rPr>
              <w:t>олнительного образования  детей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32124,07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26329,73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B8295A" w:rsidP="00B8295A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5794,34</w:t>
            </w:r>
            <w:r w:rsidR="00524913"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1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1073904,52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500264,89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573639,63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Задача 2. Реализация мер по поддержке педагогов в образовательных организациях дополнительного образования, в том числе: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14820655,64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1725328,00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1585420,64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2023330,00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2055623,00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2091743,00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1779737,00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1779737,00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1779737,00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Сохранение доли педагогических работников муниципальных образовательных организаций дополнительного образования, получающих компенса</w:t>
            </w:r>
            <w:r w:rsidR="005354F1">
              <w:rPr>
                <w:rFonts w:ascii="Times New Roman" w:hAnsi="Times New Roman"/>
                <w:sz w:val="20"/>
                <w:szCs w:val="20"/>
              </w:rPr>
              <w:t>цию  расходов в соответствии с З</w:t>
            </w:r>
            <w:r w:rsidRPr="00CE2A50">
              <w:rPr>
                <w:rFonts w:ascii="Times New Roman" w:hAnsi="Times New Roman"/>
                <w:sz w:val="20"/>
                <w:szCs w:val="20"/>
              </w:rPr>
              <w:t>аконом Рязанской области от 13.09.2006 №</w:t>
            </w:r>
            <w:r w:rsidR="00535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t>101-ОЗ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типа)», ежегодно на уровне 100 %</w:t>
            </w:r>
          </w:p>
        </w:tc>
      </w:tr>
      <w:tr w:rsidR="00524913" w:rsidRPr="00CE2A50" w:rsidTr="00705250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1. Предоставление компенсаций по оплате жилых помещений и коммунальных услуг педагогическим работникам муниципальных образовательных организаций дополнительного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14820655,64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1725328,00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1585420,64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2023330,00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2055623,00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2091743,00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1779737,00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1779737,00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1779737,00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95A" w:rsidRPr="00CE2A50" w:rsidTr="00705250">
        <w:trPr>
          <w:trHeight w:val="2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Default="00B8295A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Задача 3.</w:t>
            </w:r>
          </w:p>
          <w:p w:rsidR="00B8295A" w:rsidRPr="00CE2A50" w:rsidRDefault="00B8295A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 Развитие инфраструктуры дополнительного образования, в том числе: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644394,00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200300,00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109094,00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127000,00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Увеличение удельного веса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ограниченными возможностями здоровья до 33,3 %; создание в 2018 году 1  муниципального (опорного) центра дополнительного образования детей</w:t>
            </w:r>
          </w:p>
        </w:tc>
      </w:tr>
      <w:tr w:rsidR="00B8295A" w:rsidRPr="00CE2A50" w:rsidTr="00705250">
        <w:trPr>
          <w:trHeight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197383,44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197383,44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295A" w:rsidRPr="00CE2A50" w:rsidTr="00705250">
        <w:trPr>
          <w:trHeight w:val="2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1. Субсидии муниципальным образовательным организациям на иные цели на проведение ремонтных работ зданий организа</w:t>
            </w:r>
            <w:r>
              <w:rPr>
                <w:rFonts w:ascii="Times New Roman" w:hAnsi="Times New Roman"/>
                <w:sz w:val="20"/>
                <w:szCs w:val="20"/>
              </w:rPr>
              <w:t>ций дополнительного образования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435298,38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298,38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109094,00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127000,00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CE2A50">
              <w:rPr>
                <w:rFonts w:ascii="Times New Roman" w:hAnsi="Times New Roman"/>
                <w:sz w:val="20"/>
                <w:szCs w:val="20"/>
              </w:rPr>
              <w:t xml:space="preserve">. Проведение ремонтных работ  в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ремонтных работ в организациях дополнительного образования за счет средству резервного фонда Правительства Рязанской области</w:t>
            </w:r>
            <w:r w:rsidRPr="00CE2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ания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Образовательные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200001,62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200001,62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197383,44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197383,44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467AA2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Задача 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Обеспечение функционирования системы персонифицированного финансирования, обеспечивающей свободу выбора 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</w:t>
            </w:r>
            <w:r>
              <w:rPr>
                <w:rFonts w:ascii="Times New Roman" w:hAnsi="Times New Roman"/>
                <w:sz w:val="20"/>
                <w:szCs w:val="20"/>
              </w:rPr>
              <w:t>аемых  образовательных программ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524913" w:rsidRPr="00CE2A50">
              <w:rPr>
                <w:rFonts w:ascii="Times New Roman" w:hAnsi="Times New Roman"/>
                <w:sz w:val="20"/>
                <w:szCs w:val="20"/>
              </w:rPr>
              <w:t xml:space="preserve">тдел культуры, 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Шиловский муниципальный район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B8" w:rsidRDefault="00524913" w:rsidP="008C72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  <w:p w:rsidR="008C72B8" w:rsidRDefault="008C72B8" w:rsidP="008C72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24913" w:rsidRPr="00CE2A50">
              <w:rPr>
                <w:rFonts w:ascii="Times New Roman" w:hAnsi="Times New Roman"/>
                <w:sz w:val="20"/>
                <w:szCs w:val="20"/>
              </w:rPr>
              <w:t xml:space="preserve">чреждения культуры, </w:t>
            </w:r>
          </w:p>
          <w:p w:rsidR="00524913" w:rsidRPr="00CE2A50" w:rsidRDefault="00524913" w:rsidP="008C72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11092341,76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4583016,76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6509325,00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Увеличение доли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до 50%</w:t>
            </w:r>
          </w:p>
        </w:tc>
      </w:tr>
      <w:tr w:rsidR="00524913" w:rsidRPr="00CE2A50" w:rsidTr="00705250">
        <w:trPr>
          <w:trHeight w:val="12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Обеспечение функционирования  модели персонифицированн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ого финансирования дополнительного образования  детей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E2A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культуры, 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Шиловский муниципальный район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Образовательные организации</w:t>
            </w:r>
          </w:p>
          <w:p w:rsidR="00524913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CE2A50">
              <w:rPr>
                <w:rFonts w:ascii="Times New Roman" w:hAnsi="Times New Roman"/>
                <w:sz w:val="20"/>
                <w:szCs w:val="20"/>
              </w:rPr>
              <w:t xml:space="preserve">чреждения культуры, 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B8295A" w:rsidP="00B8295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11092341,76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4583016,76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295A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6509325,00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10452385,98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4083324,18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6369061,80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162226,15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21962,95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140263,20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10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ДЮСШ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477729,63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477729,63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Задача 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Модернизация (капитальный ремонт, реконструкция) региональных и муниципальных детских школ искусств по видам искусств, в том числе: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отдел культуры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4D1A1D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A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11625300,00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11625300,00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4D1A1D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A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2051523,54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2051523,54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4D1A1D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A1D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261742,36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B8295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261742,36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31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913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 учреждениям  на </w:t>
            </w: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модернизацию (капитальный ремонт, реконструкция) муниципальных детских </w:t>
            </w:r>
            <w:r>
              <w:rPr>
                <w:rFonts w:ascii="Times New Roman" w:hAnsi="Times New Roman"/>
                <w:sz w:val="20"/>
                <w:szCs w:val="20"/>
              </w:rPr>
              <w:t>школ искусств по видам искусств</w:t>
            </w:r>
          </w:p>
          <w:p w:rsidR="00524913" w:rsidRPr="00CE2A50" w:rsidRDefault="00524913" w:rsidP="0070525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культуры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A1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427FEC" w:rsidRPr="004D1A1D" w:rsidRDefault="00427FE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11625300,00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11625300,00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4D1A1D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A1D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2051523,54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2051523,54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1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4D1A1D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1A1D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427FE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121413,10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427FE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121413,10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5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4913" w:rsidRPr="00CE2A50" w:rsidRDefault="0052491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 учреждениям  на оснащение модернизируемых муниципальных детских школ искусств по в</w:t>
            </w:r>
            <w:r>
              <w:rPr>
                <w:rFonts w:ascii="Times New Roman" w:hAnsi="Times New Roman"/>
                <w:sz w:val="20"/>
                <w:szCs w:val="20"/>
              </w:rPr>
              <w:t>идам искусств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4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140329,26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140329,26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13" w:rsidRPr="00CE2A50" w:rsidTr="00705250">
        <w:trPr>
          <w:trHeight w:val="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4F68F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5E2FA6" w:rsidRDefault="00427FE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238939632,11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5E2FA6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FA6">
              <w:rPr>
                <w:rFonts w:ascii="Times New Roman" w:hAnsi="Times New Roman"/>
                <w:sz w:val="20"/>
                <w:szCs w:val="20"/>
              </w:rPr>
              <w:t>27819542,57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5E2FA6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2FA6">
              <w:rPr>
                <w:rFonts w:ascii="Times New Roman" w:hAnsi="Times New Roman"/>
                <w:sz w:val="20"/>
                <w:szCs w:val="20"/>
              </w:rPr>
              <w:t>30260245,81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5E2FA6" w:rsidRDefault="00427FE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44235819,73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28865053,00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29026173,00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26244266,00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26244266,00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A50">
              <w:rPr>
                <w:rFonts w:ascii="Times New Roman" w:hAnsi="Times New Roman"/>
                <w:sz w:val="20"/>
                <w:szCs w:val="20"/>
              </w:rPr>
              <w:t>26244266,00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4913" w:rsidRPr="00CE2A50" w:rsidRDefault="0052491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56B3" w:rsidRPr="001B4811" w:rsidRDefault="001556B3" w:rsidP="001556B3">
      <w:pPr>
        <w:ind w:left="360"/>
        <w:jc w:val="right"/>
        <w:rPr>
          <w:sz w:val="16"/>
          <w:szCs w:val="16"/>
        </w:rPr>
      </w:pPr>
    </w:p>
    <w:p w:rsidR="00487B26" w:rsidRDefault="00487B26" w:rsidP="00217893">
      <w:pPr>
        <w:pStyle w:val="ConsPlusNormal"/>
        <w:jc w:val="both"/>
      </w:pPr>
    </w:p>
    <w:p w:rsidR="00FD4E3D" w:rsidRPr="001B4811" w:rsidRDefault="00FD4E3D" w:rsidP="00FD4E3D">
      <w:pPr>
        <w:jc w:val="both"/>
        <w:rPr>
          <w:sz w:val="16"/>
          <w:szCs w:val="16"/>
        </w:rPr>
      </w:pPr>
    </w:p>
    <w:p w:rsidR="00E64E23" w:rsidRDefault="00E64E23" w:rsidP="00FD4E3D">
      <w:pPr>
        <w:spacing w:after="0"/>
        <w:ind w:left="10490"/>
        <w:jc w:val="both"/>
        <w:rPr>
          <w:sz w:val="20"/>
          <w:szCs w:val="20"/>
        </w:rPr>
      </w:pPr>
    </w:p>
    <w:p w:rsidR="00E64E23" w:rsidRDefault="00E64E23" w:rsidP="00FD4E3D">
      <w:pPr>
        <w:spacing w:after="0"/>
        <w:ind w:left="10490"/>
        <w:jc w:val="both"/>
        <w:rPr>
          <w:sz w:val="20"/>
          <w:szCs w:val="20"/>
        </w:rPr>
      </w:pPr>
    </w:p>
    <w:p w:rsidR="00FB55F8" w:rsidRDefault="00FB55F8" w:rsidP="00C41770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85205E" w:rsidRDefault="0085205E" w:rsidP="008520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24913" w:rsidRDefault="00901AF2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  <w:r w:rsidRPr="00901AF2">
        <w:rPr>
          <w:rFonts w:ascii="Times New Roman" w:hAnsi="Times New Roman"/>
          <w:sz w:val="12"/>
          <w:szCs w:val="12"/>
        </w:rPr>
        <w:br/>
      </w: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524913" w:rsidRDefault="00524913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</w:p>
    <w:p w:rsidR="00FD4E3D" w:rsidRPr="00C41770" w:rsidRDefault="00FD4E3D" w:rsidP="0085205E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  <w:r w:rsidRPr="00C41770">
        <w:rPr>
          <w:rFonts w:ascii="Times New Roman" w:hAnsi="Times New Roman"/>
          <w:sz w:val="20"/>
          <w:szCs w:val="20"/>
        </w:rPr>
        <w:t xml:space="preserve">Приложение </w:t>
      </w:r>
      <w:r w:rsidR="00C41770" w:rsidRPr="00C41770">
        <w:rPr>
          <w:rFonts w:ascii="Times New Roman" w:hAnsi="Times New Roman"/>
          <w:sz w:val="20"/>
          <w:szCs w:val="20"/>
        </w:rPr>
        <w:t>2</w:t>
      </w:r>
    </w:p>
    <w:p w:rsidR="00FD4E3D" w:rsidRPr="00C41770" w:rsidRDefault="00FD4E3D" w:rsidP="00C41770">
      <w:pPr>
        <w:spacing w:after="0"/>
        <w:ind w:left="10065"/>
        <w:jc w:val="both"/>
        <w:rPr>
          <w:rFonts w:ascii="Times New Roman" w:hAnsi="Times New Roman"/>
          <w:sz w:val="20"/>
          <w:szCs w:val="20"/>
        </w:rPr>
      </w:pPr>
      <w:r w:rsidRPr="00C41770">
        <w:rPr>
          <w:rFonts w:ascii="Times New Roman" w:hAnsi="Times New Roman"/>
          <w:sz w:val="20"/>
          <w:szCs w:val="20"/>
        </w:rPr>
        <w:t xml:space="preserve">к </w:t>
      </w:r>
      <w:r w:rsidR="00C41770" w:rsidRPr="00C41770">
        <w:rPr>
          <w:rFonts w:ascii="Times New Roman" w:hAnsi="Times New Roman"/>
          <w:sz w:val="20"/>
          <w:szCs w:val="20"/>
        </w:rPr>
        <w:t>подпрограмме 2</w:t>
      </w:r>
    </w:p>
    <w:p w:rsidR="00217893" w:rsidRPr="00C41770" w:rsidRDefault="00FD4E3D" w:rsidP="00311E4C">
      <w:pPr>
        <w:pStyle w:val="ConsPlusNormal"/>
        <w:ind w:left="10065"/>
        <w:jc w:val="both"/>
      </w:pPr>
      <w:r w:rsidRPr="00C41770">
        <w:rPr>
          <w:sz w:val="20"/>
          <w:szCs w:val="20"/>
        </w:rPr>
        <w:t>«Развитие</w:t>
      </w:r>
      <w:r w:rsidR="00C41770" w:rsidRPr="00C41770">
        <w:rPr>
          <w:sz w:val="20"/>
          <w:szCs w:val="20"/>
        </w:rPr>
        <w:t xml:space="preserve"> дополнительного </w:t>
      </w:r>
      <w:r w:rsidRPr="00C41770">
        <w:rPr>
          <w:sz w:val="20"/>
          <w:szCs w:val="20"/>
        </w:rPr>
        <w:t xml:space="preserve"> образования»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69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11E4C" w:rsidRPr="00997E6B" w:rsidTr="0085205E">
        <w:tc>
          <w:tcPr>
            <w:tcW w:w="14601" w:type="dxa"/>
            <w:gridSpan w:val="12"/>
            <w:tcBorders>
              <w:bottom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Целевые индикаторы эффективности исполнения подпрограммы</w:t>
            </w:r>
            <w:r w:rsidR="00860705" w:rsidRPr="00997E6B">
              <w:rPr>
                <w:sz w:val="20"/>
                <w:szCs w:val="20"/>
              </w:rPr>
              <w:t xml:space="preserve"> 2</w:t>
            </w:r>
            <w:r w:rsidRPr="00997E6B">
              <w:rPr>
                <w:sz w:val="20"/>
                <w:szCs w:val="20"/>
              </w:rPr>
              <w:t xml:space="preserve"> «Развитие дополнительного образования»</w:t>
            </w:r>
          </w:p>
        </w:tc>
      </w:tr>
      <w:tr w:rsidR="00311E4C" w:rsidRPr="00997E6B" w:rsidTr="005C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№№пп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Целевой индикатор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4C" w:rsidRPr="00997E6B" w:rsidRDefault="00311E4C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2025 год</w:t>
            </w:r>
          </w:p>
        </w:tc>
      </w:tr>
      <w:tr w:rsidR="001556B3" w:rsidRPr="00997E6B" w:rsidTr="005C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3306E6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Охват детей в возрасте 5 - 18 лет программами дополнительного образования, реализуемыми в учреждениях дополнительного образования, подведомственных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35</w:t>
            </w:r>
          </w:p>
        </w:tc>
      </w:tr>
      <w:tr w:rsidR="001556B3" w:rsidRPr="00997E6B" w:rsidTr="005C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Доля обучающихся, успешно освоивших дополнительные образовательные программы в организациях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98,7</w:t>
            </w:r>
          </w:p>
        </w:tc>
      </w:tr>
      <w:tr w:rsidR="001556B3" w:rsidRPr="00997E6B" w:rsidTr="005C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C0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образования, получающих компенсацию расходов в соответствии с </w:t>
            </w:r>
            <w:hyperlink r:id="rId37" w:history="1">
              <w:r w:rsidRPr="00997E6B">
                <w:rPr>
                  <w:rStyle w:val="a3"/>
                  <w:color w:val="auto"/>
                  <w:sz w:val="20"/>
                  <w:szCs w:val="20"/>
                  <w:u w:val="none"/>
                </w:rPr>
                <w:t>Законом</w:t>
              </w:r>
            </w:hyperlink>
            <w:r w:rsidRPr="00997E6B">
              <w:rPr>
                <w:sz w:val="20"/>
                <w:szCs w:val="20"/>
              </w:rPr>
              <w:t xml:space="preserve"> Р</w:t>
            </w:r>
            <w:r w:rsidR="00FB55F8" w:rsidRPr="00997E6B">
              <w:rPr>
                <w:sz w:val="20"/>
                <w:szCs w:val="20"/>
              </w:rPr>
              <w:t xml:space="preserve">язанской области от 13.09.2006 </w:t>
            </w:r>
          </w:p>
          <w:p w:rsidR="00217893" w:rsidRPr="00997E6B" w:rsidRDefault="00FB55F8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№ 101-ОЗ «</w:t>
            </w:r>
            <w:r w:rsidR="00217893" w:rsidRPr="00997E6B">
              <w:rPr>
                <w:sz w:val="20"/>
                <w:szCs w:val="20"/>
              </w:rPr>
              <w:t>О предоставлении компенсаций по оплате жилых помещений и коммунальных услуг отдельным категориям специалистов в сельской местности и рабочих посе</w:t>
            </w:r>
            <w:r w:rsidRPr="00997E6B">
              <w:rPr>
                <w:sz w:val="20"/>
                <w:szCs w:val="20"/>
              </w:rPr>
              <w:t>лках (поселках городского типа)»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100</w:t>
            </w:r>
          </w:p>
        </w:tc>
      </w:tr>
      <w:tr w:rsidR="001556B3" w:rsidRPr="00997E6B" w:rsidTr="005C2A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Удельный вес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97E6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33,3</w:t>
            </w:r>
          </w:p>
        </w:tc>
      </w:tr>
    </w:tbl>
    <w:p w:rsidR="0085205E" w:rsidRDefault="0085205E" w:rsidP="00217893">
      <w:pPr>
        <w:spacing w:after="0" w:line="240" w:lineRule="auto"/>
        <w:rPr>
          <w:rFonts w:ascii="Times New Roman" w:hAnsi="Times New Roman"/>
          <w:sz w:val="20"/>
          <w:szCs w:val="20"/>
        </w:rPr>
        <w:sectPr w:rsidR="0085205E" w:rsidSect="0085205E">
          <w:pgSz w:w="16838" w:h="11906" w:orient="landscape"/>
          <w:pgMar w:top="1135" w:right="1440" w:bottom="1134" w:left="992" w:header="284" w:footer="0" w:gutter="0"/>
          <w:cols w:space="720"/>
        </w:sectPr>
      </w:pPr>
    </w:p>
    <w:p w:rsidR="00217893" w:rsidRPr="00FB72DF" w:rsidRDefault="00C360A8" w:rsidP="00075AC6">
      <w:pPr>
        <w:pStyle w:val="ConsPlusNormal"/>
        <w:ind w:left="6237"/>
        <w:outlineLvl w:val="1"/>
        <w:rPr>
          <w:sz w:val="28"/>
          <w:szCs w:val="28"/>
        </w:rPr>
      </w:pPr>
      <w:r w:rsidRPr="00FB72DF">
        <w:rPr>
          <w:sz w:val="28"/>
          <w:szCs w:val="28"/>
        </w:rPr>
        <w:lastRenderedPageBreak/>
        <w:t xml:space="preserve">Приложение </w:t>
      </w:r>
      <w:r w:rsidR="00841EFD">
        <w:rPr>
          <w:sz w:val="28"/>
          <w:szCs w:val="28"/>
        </w:rPr>
        <w:t>3</w:t>
      </w:r>
    </w:p>
    <w:p w:rsidR="00217893" w:rsidRPr="00FB72DF" w:rsidRDefault="00217893" w:rsidP="00075AC6">
      <w:pPr>
        <w:pStyle w:val="ConsPlusNormal"/>
        <w:ind w:left="6237"/>
        <w:rPr>
          <w:sz w:val="28"/>
          <w:szCs w:val="28"/>
        </w:rPr>
      </w:pPr>
      <w:r w:rsidRPr="00FB72DF">
        <w:rPr>
          <w:sz w:val="28"/>
          <w:szCs w:val="28"/>
        </w:rPr>
        <w:t>к муниципальной программе</w:t>
      </w:r>
    </w:p>
    <w:p w:rsidR="00217893" w:rsidRPr="00FB72DF" w:rsidRDefault="00217893" w:rsidP="00075AC6">
      <w:pPr>
        <w:pStyle w:val="ConsPlusNormal"/>
        <w:ind w:left="6237"/>
        <w:rPr>
          <w:sz w:val="28"/>
          <w:szCs w:val="28"/>
        </w:rPr>
      </w:pPr>
      <w:r w:rsidRPr="00FB72DF">
        <w:rPr>
          <w:sz w:val="28"/>
          <w:szCs w:val="28"/>
        </w:rPr>
        <w:t>Шиловского муниципального района</w:t>
      </w:r>
    </w:p>
    <w:p w:rsidR="00075AC6" w:rsidRPr="00FB72DF" w:rsidRDefault="00217893" w:rsidP="00075AC6">
      <w:pPr>
        <w:pStyle w:val="ConsPlusNormal"/>
        <w:ind w:left="6237"/>
        <w:rPr>
          <w:sz w:val="28"/>
          <w:szCs w:val="28"/>
        </w:rPr>
      </w:pPr>
      <w:r w:rsidRPr="00FB72DF">
        <w:rPr>
          <w:sz w:val="28"/>
          <w:szCs w:val="28"/>
        </w:rPr>
        <w:t>Рязанской области</w:t>
      </w:r>
    </w:p>
    <w:p w:rsidR="00217893" w:rsidRPr="00FB72DF" w:rsidRDefault="00FB55F8" w:rsidP="00075AC6">
      <w:pPr>
        <w:pStyle w:val="ConsPlusNormal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7893" w:rsidRPr="00FB72DF">
        <w:rPr>
          <w:sz w:val="28"/>
          <w:szCs w:val="28"/>
        </w:rPr>
        <w:t>Развитие</w:t>
      </w:r>
      <w:r w:rsidR="00075AC6" w:rsidRPr="00FB72D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FB72DF" w:rsidRDefault="00217893" w:rsidP="00075AC6">
      <w:pPr>
        <w:pStyle w:val="ConsPlusNormal"/>
        <w:ind w:left="6237"/>
        <w:rPr>
          <w:sz w:val="28"/>
          <w:szCs w:val="28"/>
        </w:rPr>
      </w:pPr>
    </w:p>
    <w:p w:rsidR="00217893" w:rsidRPr="00FB72DF" w:rsidRDefault="00217893" w:rsidP="008520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494"/>
      <w:bookmarkEnd w:id="3"/>
      <w:r w:rsidRPr="00FB72DF">
        <w:rPr>
          <w:rFonts w:ascii="Times New Roman" w:hAnsi="Times New Roman" w:cs="Times New Roman"/>
          <w:b w:val="0"/>
          <w:sz w:val="28"/>
          <w:szCs w:val="28"/>
        </w:rPr>
        <w:t>ПОДПРОГРАММА 3</w:t>
      </w:r>
    </w:p>
    <w:p w:rsidR="00217893" w:rsidRPr="00FB72DF" w:rsidRDefault="00FB55F8" w:rsidP="008520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FB72DF">
        <w:rPr>
          <w:rFonts w:ascii="Times New Roman" w:hAnsi="Times New Roman" w:cs="Times New Roman"/>
          <w:b w:val="0"/>
          <w:sz w:val="28"/>
          <w:szCs w:val="28"/>
        </w:rPr>
        <w:t>РЕАЛИЗАЦИЯ СОВРЕМЕННЫХ МОДЕЛЕЙ</w:t>
      </w:r>
    </w:p>
    <w:p w:rsidR="00217893" w:rsidRPr="00FB72DF" w:rsidRDefault="00FB55F8" w:rsidP="008520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УСПЕШНОЙ СОЦИАЛИЗАЦИИ ДЕТЕЙ»</w:t>
      </w:r>
    </w:p>
    <w:p w:rsidR="00217893" w:rsidRPr="00FB72D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FB72DF" w:rsidRDefault="00217893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B72DF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FB72D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862A0D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Цель: обеспечение государственной поддержки и создание благоприятных условий для успешной социализации детей-сирот, детей, оставшихся без попечения родителей, детей, оказавшихся в трудной жизненной ситуации, в том числе с ограниченными возможностями здоровья.</w:t>
      </w:r>
    </w:p>
    <w:p w:rsidR="00862A0D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Задачи:</w:t>
      </w:r>
    </w:p>
    <w:p w:rsidR="00862A0D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реализация мер, направленных на развитие форм семейного устройства детей-сирот, детей, оставшихся без попечения родителей, профилактику социального сиротства, успешную социализацию детей-сирот;</w:t>
      </w:r>
    </w:p>
    <w:p w:rsidR="00217893" w:rsidRPr="00FB72D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 - 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217893" w:rsidRDefault="00A45520" w:rsidP="0085205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6A40AD" w:rsidRPr="00A3363C" w:rsidRDefault="00A45520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6A40AD" w:rsidRPr="00A3363C" w:rsidRDefault="00A45520" w:rsidP="0085205E">
      <w:pPr>
        <w:pStyle w:val="ConsPlusTitle"/>
        <w:ind w:firstLine="709"/>
        <w:jc w:val="center"/>
        <w:outlineLvl w:val="1"/>
        <w:rPr>
          <w:color w:val="C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97E6B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6A40AD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6A40AD" w:rsidRPr="00A3363C">
        <w:rPr>
          <w:color w:val="C00000"/>
          <w:sz w:val="28"/>
          <w:szCs w:val="28"/>
        </w:rPr>
        <w:t xml:space="preserve"> </w:t>
      </w:r>
    </w:p>
    <w:p w:rsidR="00B864DE" w:rsidRDefault="0055672B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Главные</w:t>
      </w:r>
      <w:r w:rsidR="006A40AD" w:rsidRPr="00A3363C">
        <w:rPr>
          <w:sz w:val="28"/>
          <w:szCs w:val="28"/>
        </w:rPr>
        <w:t xml:space="preserve"> распорядит</w:t>
      </w:r>
      <w:r w:rsidR="006A40AD">
        <w:rPr>
          <w:sz w:val="28"/>
          <w:szCs w:val="28"/>
        </w:rPr>
        <w:t>ели, источники финансирования и объемы</w:t>
      </w:r>
      <w:r>
        <w:rPr>
          <w:sz w:val="28"/>
          <w:szCs w:val="28"/>
        </w:rPr>
        <w:t xml:space="preserve"> финансирования </w:t>
      </w:r>
      <w:r w:rsidR="006A40AD">
        <w:rPr>
          <w:sz w:val="28"/>
          <w:szCs w:val="28"/>
        </w:rPr>
        <w:t>приведены в таблице:</w:t>
      </w:r>
    </w:p>
    <w:p w:rsidR="0055672B" w:rsidRDefault="0055672B" w:rsidP="0055672B">
      <w:pPr>
        <w:pStyle w:val="ConsPlusNormal"/>
        <w:ind w:left="567" w:firstLine="851"/>
        <w:jc w:val="both"/>
        <w:rPr>
          <w:b/>
          <w:color w:val="FF0000"/>
          <w:sz w:val="28"/>
          <w:szCs w:val="28"/>
        </w:rPr>
        <w:sectPr w:rsidR="0055672B" w:rsidSect="0085205E">
          <w:pgSz w:w="11906" w:h="16838"/>
          <w:pgMar w:top="992" w:right="566" w:bottom="1440" w:left="1701" w:header="284" w:footer="0" w:gutter="0"/>
          <w:cols w:space="720"/>
        </w:sectPr>
      </w:pP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701"/>
        <w:gridCol w:w="1286"/>
        <w:gridCol w:w="1231"/>
        <w:gridCol w:w="1276"/>
        <w:gridCol w:w="1233"/>
        <w:gridCol w:w="1072"/>
        <w:gridCol w:w="1073"/>
        <w:gridCol w:w="1073"/>
        <w:gridCol w:w="1073"/>
        <w:gridCol w:w="1073"/>
      </w:tblGrid>
      <w:tr w:rsidR="007E3D95" w:rsidRPr="00FB55F8" w:rsidTr="0085205E">
        <w:tc>
          <w:tcPr>
            <w:tcW w:w="709" w:type="dxa"/>
            <w:vMerge w:val="restart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lastRenderedPageBreak/>
              <w:t>№№</w:t>
            </w:r>
          </w:p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1701" w:type="dxa"/>
            <w:vMerge w:val="restart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Источники</w:t>
            </w:r>
          </w:p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0390" w:type="dxa"/>
            <w:gridSpan w:val="9"/>
          </w:tcPr>
          <w:p w:rsidR="007E3D95" w:rsidRPr="00997E6B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997E6B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7E3D95" w:rsidRPr="00FB55F8" w:rsidTr="0085205E">
        <w:tc>
          <w:tcPr>
            <w:tcW w:w="709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Всего</w:t>
            </w:r>
          </w:p>
        </w:tc>
        <w:tc>
          <w:tcPr>
            <w:tcW w:w="9104" w:type="dxa"/>
            <w:gridSpan w:val="8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в том числе по годам</w:t>
            </w:r>
          </w:p>
        </w:tc>
      </w:tr>
      <w:tr w:rsidR="007E3D95" w:rsidRPr="00FB55F8" w:rsidTr="0085205E">
        <w:tc>
          <w:tcPr>
            <w:tcW w:w="709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2019</w:t>
            </w:r>
          </w:p>
        </w:tc>
        <w:tc>
          <w:tcPr>
            <w:tcW w:w="123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2020</w:t>
            </w:r>
          </w:p>
        </w:tc>
        <w:tc>
          <w:tcPr>
            <w:tcW w:w="1072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2021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2022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2023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2024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2025</w:t>
            </w:r>
          </w:p>
        </w:tc>
      </w:tr>
      <w:tr w:rsidR="007E3D95" w:rsidRPr="00FB55F8" w:rsidTr="0085205E">
        <w:trPr>
          <w:trHeight w:val="562"/>
        </w:trPr>
        <w:tc>
          <w:tcPr>
            <w:tcW w:w="709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Управление образования</w:t>
            </w:r>
            <w:r w:rsidR="008A224F">
              <w:rPr>
                <w:sz w:val="20"/>
                <w:szCs w:val="20"/>
              </w:rPr>
              <w:t>,</w:t>
            </w:r>
          </w:p>
          <w:p w:rsidR="00B16B6B" w:rsidRPr="00FB55F8" w:rsidRDefault="00B16B6B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Управл</w:t>
            </w:r>
            <w:r w:rsidR="00FB55F8" w:rsidRPr="00FB55F8">
              <w:rPr>
                <w:sz w:val="20"/>
                <w:szCs w:val="20"/>
              </w:rPr>
              <w:t>ение имущественных и земельных отношений</w:t>
            </w:r>
          </w:p>
        </w:tc>
        <w:tc>
          <w:tcPr>
            <w:tcW w:w="1701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 xml:space="preserve">Областной </w:t>
            </w:r>
          </w:p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бюджет</w:t>
            </w:r>
          </w:p>
        </w:tc>
        <w:tc>
          <w:tcPr>
            <w:tcW w:w="1286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201106751,64</w:t>
            </w:r>
          </w:p>
        </w:tc>
        <w:tc>
          <w:tcPr>
            <w:tcW w:w="1231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27999819,63</w:t>
            </w:r>
          </w:p>
        </w:tc>
        <w:tc>
          <w:tcPr>
            <w:tcW w:w="1276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19445355,61</w:t>
            </w:r>
          </w:p>
        </w:tc>
        <w:tc>
          <w:tcPr>
            <w:tcW w:w="123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24796855,36</w:t>
            </w:r>
          </w:p>
        </w:tc>
        <w:tc>
          <w:tcPr>
            <w:tcW w:w="1072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23010815,08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</w:tr>
      <w:tr w:rsidR="007E3D95" w:rsidRPr="00FB55F8" w:rsidTr="0085205E">
        <w:tc>
          <w:tcPr>
            <w:tcW w:w="709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E3D95" w:rsidRPr="00FB55F8" w:rsidRDefault="007E3D95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201106751,64</w:t>
            </w:r>
          </w:p>
        </w:tc>
        <w:tc>
          <w:tcPr>
            <w:tcW w:w="1231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27999819,63</w:t>
            </w:r>
          </w:p>
        </w:tc>
        <w:tc>
          <w:tcPr>
            <w:tcW w:w="1276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19445355,61</w:t>
            </w:r>
          </w:p>
        </w:tc>
        <w:tc>
          <w:tcPr>
            <w:tcW w:w="1233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24796855,36</w:t>
            </w:r>
          </w:p>
        </w:tc>
        <w:tc>
          <w:tcPr>
            <w:tcW w:w="1072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23010815,08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  <w:tc>
          <w:tcPr>
            <w:tcW w:w="1073" w:type="dxa"/>
          </w:tcPr>
          <w:p w:rsidR="007E3D95" w:rsidRPr="00FB55F8" w:rsidRDefault="007E3D95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FB55F8">
              <w:rPr>
                <w:sz w:val="20"/>
                <w:szCs w:val="20"/>
              </w:rPr>
              <w:t>26463476,49</w:t>
            </w:r>
          </w:p>
        </w:tc>
      </w:tr>
    </w:tbl>
    <w:p w:rsidR="00FB5A4A" w:rsidRDefault="00FB5A4A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85205E" w:rsidRPr="00FB55F8" w:rsidRDefault="0085205E" w:rsidP="00FB5A4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  <w:szCs w:val="20"/>
        </w:rPr>
      </w:pPr>
    </w:p>
    <w:p w:rsidR="00B864DE" w:rsidRDefault="00B864DE" w:rsidP="00217893">
      <w:pPr>
        <w:pStyle w:val="ConsPlusNormal"/>
        <w:jc w:val="both"/>
        <w:rPr>
          <w:sz w:val="28"/>
          <w:szCs w:val="28"/>
        </w:rPr>
        <w:sectPr w:rsidR="00B864DE" w:rsidSect="0085205E">
          <w:pgSz w:w="16838" w:h="11906" w:orient="landscape"/>
          <w:pgMar w:top="1418" w:right="1440" w:bottom="1134" w:left="992" w:header="284" w:footer="0" w:gutter="0"/>
          <w:cols w:space="720"/>
          <w:docGrid w:linePitch="299"/>
        </w:sectPr>
      </w:pPr>
    </w:p>
    <w:p w:rsidR="00217893" w:rsidRPr="00FB72DF" w:rsidRDefault="005D3D8B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FB72DF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FB72D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38" w:history="1">
        <w:r w:rsidRPr="00FB72D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FB72DF">
        <w:rPr>
          <w:sz w:val="28"/>
          <w:szCs w:val="28"/>
        </w:rPr>
        <w:t xml:space="preserve"> </w:t>
      </w:r>
      <w:r w:rsidR="00C360A8" w:rsidRPr="00FB72DF">
        <w:rPr>
          <w:sz w:val="28"/>
          <w:szCs w:val="28"/>
        </w:rPr>
        <w:t>от 05.04.2013 №</w:t>
      </w:r>
      <w:r w:rsidR="00FB55F8">
        <w:rPr>
          <w:sz w:val="28"/>
          <w:szCs w:val="28"/>
        </w:rPr>
        <w:t xml:space="preserve"> 44-ФЗ «</w:t>
      </w:r>
      <w:r w:rsidRPr="00FB72DF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55F8">
        <w:rPr>
          <w:sz w:val="28"/>
          <w:szCs w:val="28"/>
        </w:rPr>
        <w:t>»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Финансовое обеспечение мероприятий подпрограммы осуществляется из областного бюджета.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</w:t>
      </w:r>
      <w:r w:rsidR="00FB55F8">
        <w:rPr>
          <w:sz w:val="28"/>
          <w:szCs w:val="28"/>
        </w:rPr>
        <w:t xml:space="preserve"> муниципального образования -  Шиловский муниципальный район Рязанской области</w:t>
      </w:r>
      <w:r w:rsidRPr="00FB72DF">
        <w:rPr>
          <w:sz w:val="28"/>
          <w:szCs w:val="28"/>
        </w:rPr>
        <w:t xml:space="preserve"> осуществляет контроль за исполнением подпрограммы.</w:t>
      </w:r>
    </w:p>
    <w:p w:rsidR="00FB55F8" w:rsidRDefault="00756518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FB72DF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403E8D">
        <w:rPr>
          <w:sz w:val="28"/>
          <w:szCs w:val="28"/>
        </w:rPr>
        <w:t>и</w:t>
      </w:r>
      <w:r w:rsidR="00217893" w:rsidRPr="00FB72DF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FB72D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FB72DF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210984" w:rsidRDefault="005D3D8B" w:rsidP="0085205E">
      <w:pPr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0984" w:rsidRPr="002109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10984" w:rsidRPr="00210984">
        <w:rPr>
          <w:rFonts w:ascii="Times New Roman" w:hAnsi="Times New Roman"/>
          <w:sz w:val="28"/>
          <w:szCs w:val="28"/>
        </w:rPr>
        <w:t>Система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</w:p>
    <w:p w:rsidR="005D3D8B" w:rsidRPr="00210984" w:rsidRDefault="005D3D8B" w:rsidP="0085205E">
      <w:pPr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984">
        <w:rPr>
          <w:rFonts w:ascii="Times New Roman" w:hAnsi="Times New Roman"/>
          <w:sz w:val="28"/>
          <w:szCs w:val="28"/>
        </w:rPr>
        <w:t>Система программных мероприятий</w:t>
      </w:r>
      <w:r w:rsidR="00DB5E36">
        <w:rPr>
          <w:rFonts w:ascii="Times New Roman" w:hAnsi="Times New Roman"/>
          <w:sz w:val="28"/>
          <w:szCs w:val="28"/>
        </w:rPr>
        <w:t xml:space="preserve">  подпрограммы  представлена в приложении 1 к настоящей подпрограмме.</w:t>
      </w:r>
    </w:p>
    <w:p w:rsidR="00436D2B" w:rsidRPr="00FB72DF" w:rsidRDefault="005D3D8B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36D2B" w:rsidRPr="00FB72DF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FB5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6D2B" w:rsidRPr="00FB72DF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436D2B" w:rsidRDefault="005D3D8B" w:rsidP="0085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D8B">
        <w:rPr>
          <w:rFonts w:ascii="Times New Roman" w:hAnsi="Times New Roman"/>
          <w:sz w:val="28"/>
          <w:szCs w:val="28"/>
        </w:rPr>
        <w:t>Целевые индикаторы эффективности исполнения подпрограммы представлены в прилож</w:t>
      </w:r>
      <w:r w:rsidR="00DB5E36">
        <w:rPr>
          <w:rFonts w:ascii="Times New Roman" w:hAnsi="Times New Roman"/>
          <w:sz w:val="28"/>
          <w:szCs w:val="28"/>
        </w:rPr>
        <w:t>ении 2 к настоящей подпрограмме.</w:t>
      </w:r>
    </w:p>
    <w:p w:rsidR="0055672B" w:rsidRPr="00FB72DF" w:rsidRDefault="0055672B" w:rsidP="0085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5672B" w:rsidRPr="00FB72DF" w:rsidSect="0085205E">
          <w:pgSz w:w="11906" w:h="16838"/>
          <w:pgMar w:top="992" w:right="566" w:bottom="1440" w:left="1701" w:header="426" w:footer="0" w:gutter="0"/>
          <w:cols w:space="720"/>
        </w:sectPr>
      </w:pPr>
    </w:p>
    <w:p w:rsidR="00FB55F8" w:rsidRPr="00FB55F8" w:rsidRDefault="0085205E" w:rsidP="00FB55F8">
      <w:pPr>
        <w:spacing w:after="0"/>
        <w:ind w:left="10348" w:firstLine="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 w:rsidR="00FB55F8" w:rsidRPr="00FB55F8">
        <w:rPr>
          <w:rFonts w:ascii="Times New Roman" w:hAnsi="Times New Roman"/>
          <w:sz w:val="20"/>
          <w:szCs w:val="20"/>
        </w:rPr>
        <w:t xml:space="preserve"> 1</w:t>
      </w:r>
    </w:p>
    <w:p w:rsidR="002960A0" w:rsidRPr="00FB55F8" w:rsidRDefault="009A1739" w:rsidP="00FB55F8">
      <w:pPr>
        <w:spacing w:after="0"/>
        <w:ind w:left="10348" w:firstLine="21"/>
        <w:jc w:val="both"/>
        <w:rPr>
          <w:rFonts w:ascii="Times New Roman" w:hAnsi="Times New Roman"/>
          <w:sz w:val="20"/>
          <w:szCs w:val="20"/>
        </w:rPr>
      </w:pPr>
      <w:r w:rsidRPr="00FB55F8">
        <w:rPr>
          <w:rFonts w:ascii="Times New Roman" w:hAnsi="Times New Roman"/>
          <w:sz w:val="20"/>
          <w:szCs w:val="20"/>
        </w:rPr>
        <w:t xml:space="preserve"> </w:t>
      </w:r>
      <w:r w:rsidR="00FB55F8" w:rsidRPr="00FB55F8">
        <w:rPr>
          <w:rFonts w:ascii="Times New Roman" w:hAnsi="Times New Roman"/>
          <w:sz w:val="20"/>
          <w:szCs w:val="20"/>
        </w:rPr>
        <w:t>к подпрограмме 3</w:t>
      </w:r>
    </w:p>
    <w:p w:rsidR="00FB55F8" w:rsidRPr="00FB55F8" w:rsidRDefault="00FB55F8" w:rsidP="00FB55F8">
      <w:pPr>
        <w:spacing w:after="0"/>
        <w:ind w:left="10348" w:firstLine="21"/>
        <w:jc w:val="both"/>
        <w:rPr>
          <w:rFonts w:ascii="Times New Roman" w:hAnsi="Times New Roman"/>
          <w:sz w:val="20"/>
          <w:szCs w:val="20"/>
        </w:rPr>
      </w:pPr>
      <w:r w:rsidRPr="00FB55F8">
        <w:rPr>
          <w:rFonts w:ascii="Times New Roman" w:hAnsi="Times New Roman"/>
          <w:sz w:val="20"/>
          <w:szCs w:val="20"/>
        </w:rPr>
        <w:t>«Реализация современных моделей успешной социализации детей»</w:t>
      </w:r>
    </w:p>
    <w:p w:rsidR="002960A0" w:rsidRPr="00FB55F8" w:rsidRDefault="00436D2B" w:rsidP="00436D2B">
      <w:pPr>
        <w:ind w:left="360"/>
        <w:jc w:val="center"/>
        <w:rPr>
          <w:rFonts w:ascii="Times New Roman" w:hAnsi="Times New Roman"/>
          <w:sz w:val="16"/>
          <w:szCs w:val="16"/>
        </w:rPr>
      </w:pPr>
      <w:r w:rsidRPr="00FB55F8">
        <w:rPr>
          <w:rFonts w:ascii="Times New Roman" w:hAnsi="Times New Roman"/>
          <w:sz w:val="20"/>
          <w:szCs w:val="20"/>
        </w:rPr>
        <w:t>Система программных мероприятий подпрограммы 3 «Реализация современных моделей успешной социализации детей»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1134"/>
        <w:gridCol w:w="1134"/>
        <w:gridCol w:w="851"/>
        <w:gridCol w:w="992"/>
        <w:gridCol w:w="708"/>
        <w:gridCol w:w="851"/>
        <w:gridCol w:w="850"/>
        <w:gridCol w:w="851"/>
        <w:gridCol w:w="851"/>
        <w:gridCol w:w="850"/>
        <w:gridCol w:w="851"/>
        <w:gridCol w:w="992"/>
        <w:gridCol w:w="1559"/>
      </w:tblGrid>
      <w:tr w:rsidR="000A0700" w:rsidRPr="00857BFF" w:rsidTr="00705250">
        <w:trPr>
          <w:trHeight w:val="335"/>
        </w:trPr>
        <w:tc>
          <w:tcPr>
            <w:tcW w:w="426" w:type="dxa"/>
            <w:vMerge w:val="restart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№№</w:t>
            </w:r>
          </w:p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п/ п</w:t>
            </w:r>
          </w:p>
        </w:tc>
        <w:tc>
          <w:tcPr>
            <w:tcW w:w="2126" w:type="dxa"/>
            <w:vMerge w:val="restart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Исполнители</w:t>
            </w:r>
          </w:p>
        </w:tc>
        <w:tc>
          <w:tcPr>
            <w:tcW w:w="851" w:type="dxa"/>
            <w:vMerge w:val="restart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Объем финансирования (руб.)</w:t>
            </w:r>
          </w:p>
        </w:tc>
        <w:tc>
          <w:tcPr>
            <w:tcW w:w="850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Ожидаемый результат</w:t>
            </w:r>
          </w:p>
        </w:tc>
      </w:tr>
      <w:tr w:rsidR="000A0700" w:rsidRPr="00857BFF" w:rsidTr="00705250">
        <w:trPr>
          <w:trHeight w:val="511"/>
        </w:trPr>
        <w:tc>
          <w:tcPr>
            <w:tcW w:w="426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8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2018  год</w:t>
            </w: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850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992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1559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700" w:rsidRPr="00857BFF" w:rsidTr="00705250">
        <w:trPr>
          <w:trHeight w:val="988"/>
        </w:trPr>
        <w:tc>
          <w:tcPr>
            <w:tcW w:w="426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F542F1" w:rsidRDefault="000A0700" w:rsidP="00F542F1">
            <w:pPr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 xml:space="preserve">Задача 1. </w:t>
            </w:r>
            <w:r w:rsidR="00F542F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A0700" w:rsidRPr="00857BFF" w:rsidRDefault="000A0700" w:rsidP="00F542F1">
            <w:pPr>
              <w:suppressAutoHyphens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Реализация мер, направленных на развитие форм семейного устройства детей-сирот, детей, оставшихся без попечения родителей, профилактику социального сиротства, успешную социализацию детей-сирот, в том числе:</w:t>
            </w:r>
          </w:p>
        </w:tc>
        <w:tc>
          <w:tcPr>
            <w:tcW w:w="1134" w:type="dxa"/>
          </w:tcPr>
          <w:p w:rsidR="000A0700" w:rsidRPr="00857BFF" w:rsidRDefault="000A0700" w:rsidP="00705250">
            <w:pPr>
              <w:pStyle w:val="a5"/>
              <w:suppressAutoHyphens w:val="0"/>
              <w:spacing w:line="280" w:lineRule="exact"/>
              <w:rPr>
                <w:sz w:val="16"/>
                <w:szCs w:val="16"/>
              </w:rPr>
            </w:pPr>
            <w:r w:rsidRPr="00857BFF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857BFF" w:rsidRDefault="000A0700" w:rsidP="00705250">
            <w:pPr>
              <w:pStyle w:val="a5"/>
              <w:suppressAutoHyphens w:val="0"/>
              <w:spacing w:after="100" w:afterAutospacing="1"/>
              <w:ind w:left="-10" w:firstLine="10"/>
              <w:rPr>
                <w:sz w:val="16"/>
                <w:szCs w:val="16"/>
              </w:rPr>
            </w:pPr>
            <w:r w:rsidRPr="00857BFF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857BFF" w:rsidRDefault="000A0700" w:rsidP="00705250">
            <w:pPr>
              <w:suppressAutoHyphens/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117344142,49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12791301,46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11436299,89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15467060,93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15970611,48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16609433,04</w:t>
            </w:r>
          </w:p>
        </w:tc>
        <w:tc>
          <w:tcPr>
            <w:tcW w:w="850" w:type="dxa"/>
          </w:tcPr>
          <w:p w:rsidR="000A0700" w:rsidRPr="00857BFF" w:rsidRDefault="000A0700" w:rsidP="00705250">
            <w:pPr>
              <w:rPr>
                <w:rFonts w:ascii="Times New Roman" w:hAnsi="Times New Roman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15023145,23</w:t>
            </w:r>
          </w:p>
        </w:tc>
        <w:tc>
          <w:tcPr>
            <w:tcW w:w="851" w:type="dxa"/>
          </w:tcPr>
          <w:p w:rsidR="000A0700" w:rsidRPr="00857BFF" w:rsidRDefault="000A0700" w:rsidP="00705250">
            <w:pPr>
              <w:rPr>
                <w:rFonts w:ascii="Times New Roman" w:hAnsi="Times New Roman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15023145,23</w:t>
            </w:r>
          </w:p>
        </w:tc>
        <w:tc>
          <w:tcPr>
            <w:tcW w:w="992" w:type="dxa"/>
          </w:tcPr>
          <w:p w:rsidR="000A0700" w:rsidRPr="00857BFF" w:rsidRDefault="000A0700" w:rsidP="00705250">
            <w:pPr>
              <w:rPr>
                <w:rFonts w:ascii="Times New Roman" w:hAnsi="Times New Roman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15023145,23</w:t>
            </w:r>
          </w:p>
        </w:tc>
        <w:tc>
          <w:tcPr>
            <w:tcW w:w="1559" w:type="dxa"/>
            <w:vMerge w:val="restart"/>
          </w:tcPr>
          <w:p w:rsidR="000A0700" w:rsidRPr="00857BFF" w:rsidRDefault="000A0700" w:rsidP="00705250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 xml:space="preserve">Увеличение доли детей-сирот, устроенных на семейные формы воспитания, до 80 %; </w:t>
            </w:r>
          </w:p>
          <w:p w:rsidR="000A0700" w:rsidRPr="00857BFF" w:rsidRDefault="000A0700" w:rsidP="00705250">
            <w:pPr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 xml:space="preserve"> увеличение доли детей в приемных семьях в общем количестве детей в семьях опекунов (попечителей), приемных родителей и усыновителей до 30%.</w:t>
            </w:r>
          </w:p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700" w:rsidRPr="00857BFF" w:rsidTr="00705250">
        <w:trPr>
          <w:trHeight w:val="988"/>
        </w:trPr>
        <w:tc>
          <w:tcPr>
            <w:tcW w:w="426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</w:p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Содержание детей в семьях опекунов (попечителей), приемных семьях, патронатных семьях</w:t>
            </w:r>
          </w:p>
        </w:tc>
        <w:tc>
          <w:tcPr>
            <w:tcW w:w="1134" w:type="dxa"/>
          </w:tcPr>
          <w:p w:rsidR="000A0700" w:rsidRPr="00857BFF" w:rsidRDefault="000A0700" w:rsidP="00705250">
            <w:pPr>
              <w:pStyle w:val="a5"/>
              <w:suppressAutoHyphens w:val="0"/>
              <w:spacing w:line="280" w:lineRule="exact"/>
              <w:rPr>
                <w:sz w:val="16"/>
                <w:szCs w:val="16"/>
              </w:rPr>
            </w:pPr>
            <w:r w:rsidRPr="00857BFF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857BFF" w:rsidRDefault="000A0700" w:rsidP="00705250">
            <w:pPr>
              <w:pStyle w:val="a5"/>
              <w:suppressAutoHyphens w:val="0"/>
              <w:rPr>
                <w:sz w:val="16"/>
                <w:szCs w:val="16"/>
              </w:rPr>
            </w:pPr>
            <w:r w:rsidRPr="00857BFF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89992707,37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9987455,40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9468709,33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11609848,56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11987822,04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12467329,80</w:t>
            </w:r>
          </w:p>
        </w:tc>
        <w:tc>
          <w:tcPr>
            <w:tcW w:w="850" w:type="dxa"/>
          </w:tcPr>
          <w:p w:rsidR="000A0700" w:rsidRPr="00857BFF" w:rsidRDefault="000A0700" w:rsidP="00705250">
            <w:pPr>
              <w:rPr>
                <w:rFonts w:ascii="Times New Roman" w:hAnsi="Times New Roman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11490514,08</w:t>
            </w:r>
          </w:p>
        </w:tc>
        <w:tc>
          <w:tcPr>
            <w:tcW w:w="851" w:type="dxa"/>
          </w:tcPr>
          <w:p w:rsidR="000A0700" w:rsidRPr="00857BFF" w:rsidRDefault="000A0700" w:rsidP="00705250">
            <w:pPr>
              <w:rPr>
                <w:rFonts w:ascii="Times New Roman" w:hAnsi="Times New Roman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11490514,08</w:t>
            </w:r>
          </w:p>
        </w:tc>
        <w:tc>
          <w:tcPr>
            <w:tcW w:w="992" w:type="dxa"/>
          </w:tcPr>
          <w:p w:rsidR="000A0700" w:rsidRPr="00857BFF" w:rsidRDefault="000A0700" w:rsidP="00705250">
            <w:pPr>
              <w:rPr>
                <w:rFonts w:ascii="Times New Roman" w:hAnsi="Times New Roman"/>
              </w:rPr>
            </w:pPr>
            <w:r w:rsidRPr="00857BFF">
              <w:rPr>
                <w:rFonts w:ascii="Times New Roman" w:hAnsi="Times New Roman"/>
                <w:sz w:val="16"/>
                <w:szCs w:val="16"/>
              </w:rPr>
              <w:t>11490514,08</w:t>
            </w:r>
          </w:p>
        </w:tc>
        <w:tc>
          <w:tcPr>
            <w:tcW w:w="1559" w:type="dxa"/>
            <w:vMerge/>
          </w:tcPr>
          <w:p w:rsidR="000A0700" w:rsidRPr="00857BFF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700" w:rsidRPr="00434131" w:rsidTr="00705250">
        <w:trPr>
          <w:trHeight w:val="988"/>
        </w:trPr>
        <w:tc>
          <w:tcPr>
            <w:tcW w:w="4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Мероприятие 2.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Выплаты денежных средств на вознаграждение, причитающееся приемным родителям, патронатным воспитателям, на предоставление мер социальной поддержки приемным семьям</w:t>
            </w: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uppressAutoHyphens w:val="0"/>
              <w:spacing w:line="280" w:lineRule="exact"/>
              <w:rPr>
                <w:sz w:val="16"/>
                <w:szCs w:val="16"/>
              </w:rPr>
            </w:pPr>
            <w:r w:rsidRPr="00434131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uppressAutoHyphens w:val="0"/>
              <w:rPr>
                <w:sz w:val="16"/>
                <w:szCs w:val="16"/>
              </w:rPr>
            </w:pPr>
            <w:r w:rsidRPr="00434131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17063960,44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1772092,34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924738,32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2324195,31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2399864,21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2495862,73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2382402,51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2382402,51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2382402,51</w:t>
            </w:r>
          </w:p>
        </w:tc>
        <w:tc>
          <w:tcPr>
            <w:tcW w:w="1559" w:type="dxa"/>
            <w:vMerge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700" w:rsidRPr="00434131" w:rsidTr="00705250">
        <w:trPr>
          <w:trHeight w:val="1975"/>
        </w:trPr>
        <w:tc>
          <w:tcPr>
            <w:tcW w:w="4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Мероприятие 3.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Осуществление органами местного самоуправления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uppressAutoHyphens w:val="0"/>
              <w:spacing w:line="280" w:lineRule="exact"/>
              <w:rPr>
                <w:sz w:val="16"/>
                <w:szCs w:val="16"/>
              </w:rPr>
            </w:pPr>
            <w:r w:rsidRPr="00434131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uppressAutoHyphens w:val="0"/>
              <w:rPr>
                <w:sz w:val="16"/>
                <w:szCs w:val="16"/>
              </w:rPr>
            </w:pPr>
            <w:r w:rsidRPr="00434131">
              <w:rPr>
                <w:sz w:val="16"/>
                <w:szCs w:val="16"/>
              </w:rPr>
              <w:t xml:space="preserve">Управление образования 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10287474,68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1031753,72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1042852,24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1533017,06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1582925,23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1646240,51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1150228,64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1150228,64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1150228,64</w:t>
            </w:r>
          </w:p>
        </w:tc>
        <w:tc>
          <w:tcPr>
            <w:tcW w:w="1559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700" w:rsidRPr="00434131" w:rsidTr="00705250">
        <w:trPr>
          <w:trHeight w:val="745"/>
        </w:trPr>
        <w:tc>
          <w:tcPr>
            <w:tcW w:w="4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Задача 2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 жилых помещений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</w:t>
            </w:r>
            <w:r w:rsidRPr="00434131">
              <w:rPr>
                <w:rFonts w:ascii="Times New Roman" w:hAnsi="Times New Roman"/>
                <w:sz w:val="16"/>
                <w:szCs w:val="16"/>
              </w:rPr>
              <w:lastRenderedPageBreak/>
              <w:t>собственниками жилых помещений в случае, если их проживание в ранее занимаемых жилых помещениях признается невозможным, в том числе:</w:t>
            </w: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uppressAutoHyphens w:val="0"/>
              <w:spacing w:line="280" w:lineRule="exact"/>
              <w:rPr>
                <w:sz w:val="16"/>
                <w:szCs w:val="16"/>
              </w:rPr>
            </w:pPr>
            <w:r w:rsidRPr="00434131">
              <w:rPr>
                <w:sz w:val="16"/>
                <w:szCs w:val="16"/>
              </w:rPr>
              <w:lastRenderedPageBreak/>
              <w:t xml:space="preserve">Управление имущественных и земельных отношений 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uppressAutoHyphens w:val="0"/>
              <w:spacing w:line="280" w:lineRule="exact"/>
              <w:rPr>
                <w:sz w:val="16"/>
                <w:szCs w:val="16"/>
              </w:rPr>
            </w:pPr>
            <w:r w:rsidRPr="00434131">
              <w:rPr>
                <w:sz w:val="16"/>
                <w:szCs w:val="16"/>
              </w:rPr>
              <w:t xml:space="preserve">Управление имущественных и земельных отношений 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80121499,86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15208518,17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8009055,72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7195024,75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7543092,03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7844815,41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11440331,26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11440331,26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11440331,26</w:t>
            </w:r>
          </w:p>
        </w:tc>
        <w:tc>
          <w:tcPr>
            <w:tcW w:w="1559" w:type="dxa"/>
            <w:vMerge w:val="restart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Обеспечение жилыми помещениями по договорам найма   специализированных жилых помещений 59 человек из числа детей-сирот и детей, оставшихся без попечения родителей, лиц из числа детей-сирот, детей, оставшихся без попечения родителей;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сокращение численности детей-сирот и детей, оставшихся без попечения родителей, лиц из числа детей-сирот и детей, оставшихся без попечения родителей, у которых право на получение жилого помещения возникло и не реализовано по состоянию на конец отчетного периода на 85%</w:t>
            </w:r>
          </w:p>
        </w:tc>
      </w:tr>
      <w:tr w:rsidR="000A0700" w:rsidRPr="00434131" w:rsidTr="00705250">
        <w:trPr>
          <w:trHeight w:val="1317"/>
        </w:trPr>
        <w:tc>
          <w:tcPr>
            <w:tcW w:w="4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6" w:type="dxa"/>
          </w:tcPr>
          <w:p w:rsidR="000A0700" w:rsidRPr="00434131" w:rsidRDefault="000A0700" w:rsidP="00705250">
            <w:pPr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Мероприятие 1.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434131" w:rsidRDefault="000A0700" w:rsidP="00705250">
            <w:pPr>
              <w:pStyle w:val="a5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80121499,86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15208518,17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8009055,72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7195024,75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7543092,03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7844815,41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11440331,26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11440331,26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11440331,26</w:t>
            </w:r>
          </w:p>
        </w:tc>
        <w:tc>
          <w:tcPr>
            <w:tcW w:w="1559" w:type="dxa"/>
            <w:vMerge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0700" w:rsidRPr="00434131" w:rsidTr="00705250">
        <w:trPr>
          <w:trHeight w:val="334"/>
        </w:trPr>
        <w:tc>
          <w:tcPr>
            <w:tcW w:w="426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A0700" w:rsidRDefault="000A0700" w:rsidP="00705250">
            <w:pPr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  <w:p w:rsidR="00F955A9" w:rsidRPr="00434131" w:rsidRDefault="00F955A9" w:rsidP="00705250">
            <w:pPr>
              <w:suppressAutoHyphens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197465642,35</w:t>
            </w:r>
          </w:p>
        </w:tc>
        <w:tc>
          <w:tcPr>
            <w:tcW w:w="708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27999819,63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19445355,61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22662085,68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  <w:sz w:val="16"/>
                <w:szCs w:val="16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23513703,51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24454248,45</w:t>
            </w:r>
          </w:p>
        </w:tc>
        <w:tc>
          <w:tcPr>
            <w:tcW w:w="850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26463476,49</w:t>
            </w:r>
          </w:p>
        </w:tc>
        <w:tc>
          <w:tcPr>
            <w:tcW w:w="851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26463476,49</w:t>
            </w:r>
          </w:p>
        </w:tc>
        <w:tc>
          <w:tcPr>
            <w:tcW w:w="992" w:type="dxa"/>
          </w:tcPr>
          <w:p w:rsidR="000A0700" w:rsidRPr="00434131" w:rsidRDefault="000A0700" w:rsidP="00705250">
            <w:pPr>
              <w:rPr>
                <w:rFonts w:ascii="Times New Roman" w:hAnsi="Times New Roman"/>
              </w:rPr>
            </w:pPr>
            <w:r w:rsidRPr="00434131">
              <w:rPr>
                <w:rFonts w:ascii="Times New Roman" w:hAnsi="Times New Roman"/>
                <w:sz w:val="16"/>
                <w:szCs w:val="16"/>
              </w:rPr>
              <w:t>26463476,49</w:t>
            </w:r>
          </w:p>
        </w:tc>
        <w:tc>
          <w:tcPr>
            <w:tcW w:w="1559" w:type="dxa"/>
            <w:vMerge/>
          </w:tcPr>
          <w:p w:rsidR="000A0700" w:rsidRPr="00434131" w:rsidRDefault="000A0700" w:rsidP="00705250">
            <w:pPr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1121" w:rsidRDefault="00111121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0A0700" w:rsidRDefault="000A0700" w:rsidP="002960A0">
      <w:pPr>
        <w:ind w:left="4515" w:hanging="1559"/>
        <w:jc w:val="right"/>
        <w:rPr>
          <w:sz w:val="16"/>
          <w:szCs w:val="16"/>
        </w:rPr>
      </w:pPr>
    </w:p>
    <w:p w:rsidR="00111121" w:rsidRDefault="00111121" w:rsidP="002960A0">
      <w:pPr>
        <w:ind w:left="4515" w:hanging="1559"/>
        <w:jc w:val="right"/>
        <w:rPr>
          <w:sz w:val="16"/>
          <w:szCs w:val="16"/>
        </w:rPr>
      </w:pPr>
    </w:p>
    <w:p w:rsidR="00FB55F8" w:rsidRPr="0085205E" w:rsidRDefault="00FB55F8" w:rsidP="00FB55F8">
      <w:pPr>
        <w:spacing w:after="0"/>
        <w:ind w:left="10348" w:firstLine="21"/>
        <w:rPr>
          <w:rFonts w:ascii="Times New Roman" w:hAnsi="Times New Roman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85205E">
        <w:rPr>
          <w:rFonts w:ascii="Times New Roman" w:hAnsi="Times New Roman"/>
          <w:szCs w:val="20"/>
        </w:rPr>
        <w:t>Приложение 2</w:t>
      </w:r>
    </w:p>
    <w:p w:rsidR="00FB55F8" w:rsidRPr="0085205E" w:rsidRDefault="00FB55F8" w:rsidP="00FB55F8">
      <w:pPr>
        <w:spacing w:after="0"/>
        <w:ind w:left="10348" w:firstLine="21"/>
        <w:rPr>
          <w:rFonts w:ascii="Times New Roman" w:hAnsi="Times New Roman"/>
          <w:szCs w:val="20"/>
        </w:rPr>
      </w:pPr>
      <w:r w:rsidRPr="0085205E">
        <w:rPr>
          <w:rFonts w:ascii="Times New Roman" w:hAnsi="Times New Roman"/>
          <w:szCs w:val="20"/>
        </w:rPr>
        <w:t xml:space="preserve"> к подпрограмме 3</w:t>
      </w:r>
    </w:p>
    <w:p w:rsidR="00FB55F8" w:rsidRDefault="00FB55F8" w:rsidP="00213E02">
      <w:pPr>
        <w:spacing w:after="0"/>
        <w:ind w:left="10348" w:firstLine="21"/>
        <w:rPr>
          <w:rFonts w:ascii="Times New Roman" w:hAnsi="Times New Roman"/>
          <w:szCs w:val="20"/>
        </w:rPr>
      </w:pPr>
      <w:r w:rsidRPr="0085205E">
        <w:rPr>
          <w:rFonts w:ascii="Times New Roman" w:hAnsi="Times New Roman"/>
          <w:szCs w:val="20"/>
        </w:rPr>
        <w:t>«Реализация современных моделей   успешной социализации детей»</w:t>
      </w:r>
    </w:p>
    <w:p w:rsidR="0085205E" w:rsidRPr="0085205E" w:rsidRDefault="0085205E" w:rsidP="00213E02">
      <w:pPr>
        <w:spacing w:after="0"/>
        <w:ind w:left="10348" w:firstLine="21"/>
        <w:rPr>
          <w:szCs w:val="20"/>
        </w:rPr>
      </w:pPr>
    </w:p>
    <w:p w:rsidR="00217893" w:rsidRPr="0085205E" w:rsidRDefault="00BA5FEB" w:rsidP="00BA5FEB">
      <w:pPr>
        <w:pStyle w:val="ConsPlusNormal"/>
      </w:pPr>
      <w:r w:rsidRPr="0085205E">
        <w:t xml:space="preserve">Целевые индикаторы эффективности исполнения подпрограммы </w:t>
      </w:r>
      <w:r w:rsidR="00860705" w:rsidRPr="0085205E">
        <w:t xml:space="preserve">3 </w:t>
      </w:r>
      <w:r w:rsidRPr="0085205E">
        <w:t>«Реализация современных моделей успешной социализации детей»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98"/>
        <w:gridCol w:w="2989"/>
        <w:gridCol w:w="1134"/>
        <w:gridCol w:w="850"/>
        <w:gridCol w:w="993"/>
        <w:gridCol w:w="992"/>
        <w:gridCol w:w="850"/>
        <w:gridCol w:w="993"/>
        <w:gridCol w:w="992"/>
        <w:gridCol w:w="992"/>
        <w:gridCol w:w="992"/>
      </w:tblGrid>
      <w:tr w:rsidR="00217893" w:rsidRPr="00E40AC4" w:rsidTr="00852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FB55F8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№№</w:t>
            </w:r>
            <w:r w:rsidR="00217893" w:rsidRPr="00E40AC4">
              <w:rPr>
                <w:sz w:val="20"/>
                <w:szCs w:val="20"/>
              </w:rPr>
              <w:t xml:space="preserve"> пп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Целевой индикатор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2025 год</w:t>
            </w:r>
          </w:p>
        </w:tc>
      </w:tr>
      <w:tr w:rsidR="00217893" w:rsidRPr="00E40AC4" w:rsidTr="00852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Доля детей-сирот, устроенных на семейные формы воспитания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Процент от общего количества детей указанной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80</w:t>
            </w:r>
          </w:p>
        </w:tc>
      </w:tr>
      <w:tr w:rsidR="00217893" w:rsidRPr="00E40AC4" w:rsidTr="00852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Доля детей в приемных семьях в общем количестве детей в семьях опекунов (попечителей), приемных родителей и усыновителей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Процент от общего количества детей в семьях опекунов (попечителей), приемных родителей и усыновителей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30</w:t>
            </w:r>
          </w:p>
        </w:tc>
      </w:tr>
      <w:tr w:rsidR="00217893" w:rsidRPr="00E40AC4" w:rsidTr="00852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997E6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997E6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10</w:t>
            </w:r>
          </w:p>
        </w:tc>
      </w:tr>
      <w:tr w:rsidR="00217893" w:rsidRPr="00E40AC4" w:rsidTr="008520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у </w:t>
            </w:r>
            <w:r w:rsidRPr="00E40AC4">
              <w:rPr>
                <w:sz w:val="20"/>
                <w:szCs w:val="20"/>
              </w:rPr>
              <w:lastRenderedPageBreak/>
              <w:t>которых право на получение жилого помещения возникло и не реализовано, по состоянию на конец отчетного периода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 w:rsidP="00997E6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</w:t>
            </w:r>
            <w:r w:rsidR="00997E6B" w:rsidRPr="00E40A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997E6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E40AC4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E40AC4">
              <w:rPr>
                <w:sz w:val="20"/>
                <w:szCs w:val="20"/>
              </w:rPr>
              <w:t>5</w:t>
            </w:r>
          </w:p>
        </w:tc>
      </w:tr>
    </w:tbl>
    <w:p w:rsidR="0085205E" w:rsidRDefault="0085205E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85205E" w:rsidSect="0085205E">
          <w:pgSz w:w="16838" w:h="11906" w:orient="landscape"/>
          <w:pgMar w:top="1134" w:right="1440" w:bottom="1134" w:left="992" w:header="284" w:footer="0" w:gutter="0"/>
          <w:cols w:space="720"/>
        </w:sectPr>
      </w:pPr>
    </w:p>
    <w:p w:rsidR="00217893" w:rsidRPr="007E3D95" w:rsidRDefault="00436D2B" w:rsidP="0085205E">
      <w:pPr>
        <w:pStyle w:val="ConsPlusNormal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1EFD">
        <w:rPr>
          <w:sz w:val="28"/>
          <w:szCs w:val="28"/>
        </w:rPr>
        <w:t>4</w:t>
      </w:r>
    </w:p>
    <w:p w:rsidR="00217893" w:rsidRPr="007E3D95" w:rsidRDefault="00217893" w:rsidP="0085205E">
      <w:pPr>
        <w:pStyle w:val="ConsPlusNormal"/>
        <w:ind w:left="6237"/>
        <w:rPr>
          <w:sz w:val="28"/>
          <w:szCs w:val="28"/>
        </w:rPr>
      </w:pPr>
      <w:r w:rsidRPr="007E3D95">
        <w:rPr>
          <w:sz w:val="28"/>
          <w:szCs w:val="28"/>
        </w:rPr>
        <w:t>к муниципальной программе</w:t>
      </w:r>
    </w:p>
    <w:p w:rsidR="00217893" w:rsidRPr="007E3D95" w:rsidRDefault="00217893" w:rsidP="0085205E">
      <w:pPr>
        <w:pStyle w:val="ConsPlusNormal"/>
        <w:ind w:left="6237"/>
        <w:rPr>
          <w:sz w:val="28"/>
          <w:szCs w:val="28"/>
        </w:rPr>
      </w:pPr>
      <w:r w:rsidRPr="007E3D95">
        <w:rPr>
          <w:sz w:val="28"/>
          <w:szCs w:val="28"/>
        </w:rPr>
        <w:t>Шиловского муниципального района</w:t>
      </w:r>
    </w:p>
    <w:p w:rsidR="004A2F37" w:rsidRPr="007E3D95" w:rsidRDefault="00217893" w:rsidP="0085205E">
      <w:pPr>
        <w:pStyle w:val="ConsPlusNormal"/>
        <w:ind w:left="6237"/>
        <w:rPr>
          <w:sz w:val="28"/>
          <w:szCs w:val="28"/>
        </w:rPr>
      </w:pPr>
      <w:r w:rsidRPr="007E3D95">
        <w:rPr>
          <w:sz w:val="28"/>
          <w:szCs w:val="28"/>
        </w:rPr>
        <w:t>Рязанской области</w:t>
      </w:r>
    </w:p>
    <w:p w:rsidR="00217893" w:rsidRPr="007E3D95" w:rsidRDefault="00FB55F8" w:rsidP="0085205E">
      <w:pPr>
        <w:pStyle w:val="ConsPlusNormal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7893" w:rsidRPr="007E3D95">
        <w:rPr>
          <w:sz w:val="28"/>
          <w:szCs w:val="28"/>
        </w:rPr>
        <w:t>Развитие</w:t>
      </w:r>
      <w:r w:rsidR="004A2F37" w:rsidRPr="007E3D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7E3D95" w:rsidRDefault="00217893" w:rsidP="004A2F37">
      <w:pPr>
        <w:pStyle w:val="ConsPlusNormal"/>
        <w:ind w:left="6804"/>
        <w:rPr>
          <w:sz w:val="28"/>
          <w:szCs w:val="28"/>
        </w:rPr>
      </w:pPr>
    </w:p>
    <w:p w:rsidR="00217893" w:rsidRPr="007E3D95" w:rsidRDefault="00217893" w:rsidP="00C6048C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751"/>
      <w:bookmarkEnd w:id="4"/>
      <w:r w:rsidRPr="007E3D95">
        <w:rPr>
          <w:rFonts w:ascii="Times New Roman" w:hAnsi="Times New Roman" w:cs="Times New Roman"/>
          <w:b w:val="0"/>
          <w:sz w:val="28"/>
          <w:szCs w:val="28"/>
        </w:rPr>
        <w:t>ПОДПРОГРАММА 4</w:t>
      </w:r>
    </w:p>
    <w:p w:rsidR="00217893" w:rsidRPr="007E3D95" w:rsidRDefault="00FB55F8" w:rsidP="008520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«ОДАРЕННЫЕ ДЕТИ»</w:t>
      </w:r>
    </w:p>
    <w:p w:rsidR="00217893" w:rsidRPr="007E3D95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7E3D95" w:rsidRDefault="00217893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E3D95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7E3D95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A453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Цель: обеспечение благоприятных условий для создания на муниципальном уровне единой государственной системы выявления, развития и адресной поддержки одаренных детей в различных областях интеллектуальной и творческой деятельности.</w:t>
      </w:r>
    </w:p>
    <w:p w:rsidR="00A4534F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Задача:</w:t>
      </w:r>
    </w:p>
    <w:p w:rsidR="00A4534F" w:rsidRDefault="00CB2D09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34F">
        <w:rPr>
          <w:sz w:val="28"/>
          <w:szCs w:val="28"/>
        </w:rPr>
        <w:t>-</w:t>
      </w:r>
      <w:r w:rsidR="00217893" w:rsidRPr="007E3D95">
        <w:rPr>
          <w:sz w:val="28"/>
          <w:szCs w:val="28"/>
        </w:rPr>
        <w:t xml:space="preserve"> развитие форм выявления и поддержки одаренных детей</w:t>
      </w:r>
      <w:r w:rsidR="00A4534F">
        <w:rPr>
          <w:sz w:val="28"/>
          <w:szCs w:val="28"/>
        </w:rPr>
        <w:t>;</w:t>
      </w:r>
    </w:p>
    <w:p w:rsidR="00A4534F" w:rsidRPr="007E3D95" w:rsidRDefault="00A4534F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8938B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мероприятиях регионального уровня, проведение муниципальных мероприятий с одаренными детьми.</w:t>
      </w:r>
    </w:p>
    <w:p w:rsidR="00217893" w:rsidRDefault="00BA5FEB" w:rsidP="0085205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BA5FEB" w:rsidRPr="007E3D95" w:rsidRDefault="00BA5FEB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1A65DF" w:rsidRPr="00A3363C" w:rsidRDefault="00BA5FEB" w:rsidP="0085205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15469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1A65DF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1A65DF" w:rsidRPr="00A3363C" w:rsidRDefault="001A65DF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BA5FEB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1A65DF" w:rsidRPr="00A3363C" w:rsidRDefault="001A65DF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7E3D95" w:rsidRDefault="007E3D95" w:rsidP="0085205E">
      <w:pPr>
        <w:pStyle w:val="ConsPlusTitle"/>
        <w:ind w:firstLine="709"/>
        <w:jc w:val="center"/>
        <w:outlineLvl w:val="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1067"/>
        <w:gridCol w:w="1182"/>
        <w:gridCol w:w="852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C0427D" w:rsidRPr="00415469" w:rsidTr="00C0427D">
        <w:tc>
          <w:tcPr>
            <w:tcW w:w="206" w:type="pct"/>
            <w:vMerge w:val="restar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№№</w:t>
            </w:r>
          </w:p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п/п</w:t>
            </w:r>
          </w:p>
        </w:tc>
        <w:tc>
          <w:tcPr>
            <w:tcW w:w="753" w:type="pct"/>
            <w:vMerge w:val="restar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822" w:type="pct"/>
            <w:vMerge w:val="restar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Источники</w:t>
            </w:r>
          </w:p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219" w:type="pct"/>
            <w:gridSpan w:val="9"/>
          </w:tcPr>
          <w:p w:rsidR="00C0427D" w:rsidRPr="00460BB8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60BB8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C0427D" w:rsidRPr="00415469" w:rsidTr="00C0427D">
        <w:tc>
          <w:tcPr>
            <w:tcW w:w="206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 w:val="restar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Всего</w:t>
            </w:r>
          </w:p>
        </w:tc>
        <w:tc>
          <w:tcPr>
            <w:tcW w:w="2876" w:type="pct"/>
            <w:gridSpan w:val="8"/>
          </w:tcPr>
          <w:p w:rsidR="00C0427D" w:rsidRPr="00460BB8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60BB8">
              <w:rPr>
                <w:sz w:val="20"/>
                <w:szCs w:val="20"/>
              </w:rPr>
              <w:t>в том числе по годам</w:t>
            </w:r>
          </w:p>
        </w:tc>
      </w:tr>
      <w:tr w:rsidR="00C0427D" w:rsidRPr="00415469" w:rsidTr="00C0427D">
        <w:tc>
          <w:tcPr>
            <w:tcW w:w="206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2018</w:t>
            </w:r>
          </w:p>
        </w:tc>
        <w:tc>
          <w:tcPr>
            <w:tcW w:w="342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2019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2020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2021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2022</w:t>
            </w:r>
          </w:p>
        </w:tc>
        <w:tc>
          <w:tcPr>
            <w:tcW w:w="342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2023</w:t>
            </w:r>
          </w:p>
        </w:tc>
        <w:tc>
          <w:tcPr>
            <w:tcW w:w="480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2024</w:t>
            </w:r>
          </w:p>
        </w:tc>
        <w:tc>
          <w:tcPr>
            <w:tcW w:w="411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2025</w:t>
            </w:r>
          </w:p>
        </w:tc>
      </w:tr>
      <w:tr w:rsidR="00C0427D" w:rsidRPr="00415469" w:rsidTr="00C0427D">
        <w:trPr>
          <w:trHeight w:val="981"/>
        </w:trPr>
        <w:tc>
          <w:tcPr>
            <w:tcW w:w="206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1</w:t>
            </w:r>
          </w:p>
        </w:tc>
        <w:tc>
          <w:tcPr>
            <w:tcW w:w="75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822" w:type="pct"/>
          </w:tcPr>
          <w:p w:rsidR="00C0427D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3388297,29</w:t>
            </w:r>
          </w:p>
        </w:tc>
        <w:tc>
          <w:tcPr>
            <w:tcW w:w="274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359150,00</w:t>
            </w:r>
          </w:p>
        </w:tc>
        <w:tc>
          <w:tcPr>
            <w:tcW w:w="342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403000,00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261147,29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342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480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</w:t>
            </w:r>
            <w:r>
              <w:rPr>
                <w:sz w:val="20"/>
                <w:szCs w:val="20"/>
              </w:rPr>
              <w:t xml:space="preserve"> </w:t>
            </w:r>
            <w:r w:rsidRPr="00415469">
              <w:rPr>
                <w:sz w:val="20"/>
                <w:szCs w:val="20"/>
              </w:rPr>
              <w:t>0,00</w:t>
            </w:r>
          </w:p>
        </w:tc>
        <w:tc>
          <w:tcPr>
            <w:tcW w:w="411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</w:t>
            </w:r>
            <w:r>
              <w:rPr>
                <w:sz w:val="20"/>
                <w:szCs w:val="20"/>
              </w:rPr>
              <w:t xml:space="preserve"> </w:t>
            </w:r>
            <w:r w:rsidRPr="00415469">
              <w:rPr>
                <w:sz w:val="20"/>
                <w:szCs w:val="20"/>
              </w:rPr>
              <w:t>0,00</w:t>
            </w:r>
          </w:p>
        </w:tc>
      </w:tr>
      <w:tr w:rsidR="00C0427D" w:rsidRPr="00415469" w:rsidTr="00C0427D">
        <w:tc>
          <w:tcPr>
            <w:tcW w:w="206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0427D" w:rsidRPr="00415469" w:rsidRDefault="00C0427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22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3388297,29</w:t>
            </w:r>
          </w:p>
        </w:tc>
        <w:tc>
          <w:tcPr>
            <w:tcW w:w="274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359150,00</w:t>
            </w:r>
          </w:p>
        </w:tc>
        <w:tc>
          <w:tcPr>
            <w:tcW w:w="342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403000,00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261147,29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343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342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480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  <w:tc>
          <w:tcPr>
            <w:tcW w:w="411" w:type="pct"/>
          </w:tcPr>
          <w:p w:rsidR="00C0427D" w:rsidRPr="00415469" w:rsidRDefault="00C0427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415469">
              <w:rPr>
                <w:sz w:val="20"/>
                <w:szCs w:val="20"/>
              </w:rPr>
              <w:t>473000,00</w:t>
            </w:r>
          </w:p>
        </w:tc>
      </w:tr>
    </w:tbl>
    <w:p w:rsidR="007E3D95" w:rsidRDefault="007E3D95" w:rsidP="0085205E">
      <w:pPr>
        <w:pStyle w:val="ConsPlusTitle"/>
        <w:ind w:firstLine="709"/>
        <w:jc w:val="center"/>
        <w:outlineLvl w:val="2"/>
        <w:rPr>
          <w:b w:val="0"/>
        </w:rPr>
      </w:pPr>
    </w:p>
    <w:p w:rsidR="007E3D95" w:rsidRDefault="007E3D95" w:rsidP="00217893">
      <w:pPr>
        <w:pStyle w:val="ConsPlusTitle"/>
        <w:jc w:val="center"/>
        <w:outlineLvl w:val="2"/>
        <w:rPr>
          <w:b w:val="0"/>
        </w:rPr>
        <w:sectPr w:rsidR="007E3D95" w:rsidSect="0085205E">
          <w:pgSz w:w="11906" w:h="16838"/>
          <w:pgMar w:top="992" w:right="1134" w:bottom="1440" w:left="1134" w:header="432" w:footer="0" w:gutter="0"/>
          <w:cols w:space="720"/>
        </w:sectPr>
      </w:pPr>
    </w:p>
    <w:p w:rsidR="00217893" w:rsidRPr="007E3D95" w:rsidRDefault="00E553BB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7E3D95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7E3D95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39" w:history="1">
        <w:r w:rsidRPr="007E3D9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8088B">
        <w:rPr>
          <w:sz w:val="28"/>
          <w:szCs w:val="28"/>
        </w:rPr>
        <w:t xml:space="preserve"> от 05.04.2013 №</w:t>
      </w:r>
      <w:r w:rsidR="00FB55F8">
        <w:rPr>
          <w:sz w:val="28"/>
          <w:szCs w:val="28"/>
        </w:rPr>
        <w:t xml:space="preserve"> 44-ФЗ «</w:t>
      </w:r>
      <w:r w:rsidRPr="007E3D9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55F8">
        <w:rPr>
          <w:sz w:val="28"/>
          <w:szCs w:val="28"/>
        </w:rPr>
        <w:t>»</w:t>
      </w:r>
      <w:r w:rsidRPr="007E3D95">
        <w:rPr>
          <w:sz w:val="28"/>
          <w:szCs w:val="28"/>
        </w:rPr>
        <w:t>;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Финансовое обеспечение мероприятий подпрограммы осуществляется из муниципального бюджета.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</w:t>
      </w:r>
      <w:r w:rsidR="00FB55F8">
        <w:rPr>
          <w:sz w:val="28"/>
          <w:szCs w:val="28"/>
        </w:rPr>
        <w:t xml:space="preserve"> муниципального образования -  Шиловский муниципальный район Рязанской области</w:t>
      </w:r>
      <w:r w:rsidRPr="007E3D95">
        <w:rPr>
          <w:sz w:val="28"/>
          <w:szCs w:val="28"/>
        </w:rPr>
        <w:t xml:space="preserve"> осуществляет контроль за исполнением подпрограммы.</w:t>
      </w:r>
    </w:p>
    <w:p w:rsidR="00FB55F8" w:rsidRDefault="00E553BB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7E3D95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403E8D">
        <w:rPr>
          <w:sz w:val="28"/>
          <w:szCs w:val="28"/>
        </w:rPr>
        <w:t>и</w:t>
      </w:r>
      <w:r w:rsidR="00217893" w:rsidRPr="007E3D95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7E3D95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7E3D95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1A65DF" w:rsidRDefault="00E553BB" w:rsidP="00A808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10984" w:rsidRPr="0021098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Система программных мероприятий подпрограммы</w:t>
      </w:r>
    </w:p>
    <w:p w:rsidR="00E553BB" w:rsidRDefault="00E553BB" w:rsidP="0085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0984">
        <w:rPr>
          <w:rFonts w:ascii="Times New Roman" w:hAnsi="Times New Roman"/>
          <w:sz w:val="28"/>
          <w:szCs w:val="28"/>
        </w:rPr>
        <w:t>Система программных мероприятий</w:t>
      </w:r>
      <w:r w:rsidR="00827BA0">
        <w:rPr>
          <w:rFonts w:ascii="Times New Roman" w:hAnsi="Times New Roman"/>
          <w:sz w:val="28"/>
          <w:szCs w:val="28"/>
        </w:rPr>
        <w:t xml:space="preserve">  подпрограммы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984">
        <w:rPr>
          <w:rFonts w:ascii="Times New Roman" w:hAnsi="Times New Roman"/>
          <w:sz w:val="28"/>
          <w:szCs w:val="28"/>
        </w:rPr>
        <w:t xml:space="preserve"> </w:t>
      </w:r>
      <w:r w:rsidR="00827BA0">
        <w:rPr>
          <w:rFonts w:ascii="Times New Roman" w:hAnsi="Times New Roman"/>
          <w:sz w:val="28"/>
          <w:szCs w:val="28"/>
        </w:rPr>
        <w:t>представлена в приложении 1 к настоящей подпрограмме.</w:t>
      </w:r>
    </w:p>
    <w:p w:rsidR="00E553BB" w:rsidRDefault="00FB55F8" w:rsidP="0085205E">
      <w:pPr>
        <w:pStyle w:val="ConsPlusTitle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553BB">
        <w:rPr>
          <w:rFonts w:ascii="Times New Roman" w:hAnsi="Times New Roman" w:cs="Times New Roman"/>
          <w:b w:val="0"/>
          <w:sz w:val="28"/>
          <w:szCs w:val="28"/>
        </w:rPr>
        <w:t>6</w:t>
      </w:r>
      <w:r w:rsidR="001A65DF" w:rsidRPr="001A65DF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5DF" w:rsidRPr="001A65DF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E553BB" w:rsidRDefault="00E553BB" w:rsidP="0085205E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1A65DF">
        <w:rPr>
          <w:rFonts w:ascii="Times New Roman" w:hAnsi="Times New Roman" w:cs="Times New Roman"/>
          <w:b w:val="0"/>
          <w:sz w:val="28"/>
          <w:szCs w:val="28"/>
        </w:rPr>
        <w:t>Целевые</w:t>
      </w:r>
      <w:r w:rsidR="004C3C1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A65DF">
        <w:rPr>
          <w:rFonts w:ascii="Times New Roman" w:hAnsi="Times New Roman" w:cs="Times New Roman"/>
          <w:b w:val="0"/>
          <w:sz w:val="28"/>
          <w:szCs w:val="28"/>
        </w:rPr>
        <w:t xml:space="preserve"> индикаторы </w:t>
      </w:r>
      <w:r w:rsidR="004C3C1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A65DF">
        <w:rPr>
          <w:rFonts w:ascii="Times New Roman" w:hAnsi="Times New Roman" w:cs="Times New Roman"/>
          <w:b w:val="0"/>
          <w:sz w:val="28"/>
          <w:szCs w:val="28"/>
        </w:rPr>
        <w:t>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C1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A65DF">
        <w:rPr>
          <w:rFonts w:ascii="Times New Roman" w:hAnsi="Times New Roman" w:cs="Times New Roman"/>
          <w:b w:val="0"/>
          <w:sz w:val="28"/>
          <w:szCs w:val="28"/>
        </w:rPr>
        <w:t xml:space="preserve">исполнения </w:t>
      </w:r>
      <w:r w:rsidR="004C3C1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A65DF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="008520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BA0" w:rsidRPr="0085205E">
        <w:rPr>
          <w:rFonts w:ascii="Times New Roman" w:hAnsi="Times New Roman"/>
          <w:b w:val="0"/>
          <w:sz w:val="28"/>
          <w:szCs w:val="28"/>
        </w:rPr>
        <w:t>представлены в приложении 2 к настоящей подпрограмме.</w:t>
      </w:r>
    </w:p>
    <w:p w:rsidR="0085205E" w:rsidRPr="0085205E" w:rsidRDefault="0085205E" w:rsidP="0085205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85205E" w:rsidRPr="0085205E" w:rsidSect="0085205E">
          <w:pgSz w:w="11906" w:h="16838"/>
          <w:pgMar w:top="992" w:right="566" w:bottom="1440" w:left="1134" w:header="426" w:footer="0" w:gutter="0"/>
          <w:cols w:space="720"/>
        </w:sectPr>
      </w:pPr>
    </w:p>
    <w:tbl>
      <w:tblPr>
        <w:tblW w:w="20760" w:type="dxa"/>
        <w:tblInd w:w="-34" w:type="dxa"/>
        <w:tblLayout w:type="fixed"/>
        <w:tblLook w:val="04A0"/>
      </w:tblPr>
      <w:tblGrid>
        <w:gridCol w:w="567"/>
        <w:gridCol w:w="1983"/>
        <w:gridCol w:w="1276"/>
        <w:gridCol w:w="1134"/>
        <w:gridCol w:w="1276"/>
        <w:gridCol w:w="850"/>
        <w:gridCol w:w="709"/>
        <w:gridCol w:w="709"/>
        <w:gridCol w:w="709"/>
        <w:gridCol w:w="708"/>
        <w:gridCol w:w="710"/>
        <w:gridCol w:w="709"/>
        <w:gridCol w:w="709"/>
        <w:gridCol w:w="708"/>
        <w:gridCol w:w="2269"/>
        <w:gridCol w:w="5734"/>
      </w:tblGrid>
      <w:tr w:rsidR="00F34E4E" w:rsidRPr="00DD7859" w:rsidTr="009F1FD3">
        <w:tc>
          <w:tcPr>
            <w:tcW w:w="10631" w:type="dxa"/>
            <w:gridSpan w:val="11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34E4E" w:rsidRPr="00DD7859" w:rsidRDefault="00F34E4E" w:rsidP="007052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Система программных мероприятий подпрограммы 4 «Одаренные дети»</w:t>
            </w:r>
          </w:p>
        </w:tc>
        <w:tc>
          <w:tcPr>
            <w:tcW w:w="10129" w:type="dxa"/>
            <w:gridSpan w:val="5"/>
          </w:tcPr>
          <w:p w:rsidR="00F34E4E" w:rsidRPr="00DD7859" w:rsidRDefault="00F34E4E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«Приложение 1  </w:t>
            </w:r>
          </w:p>
          <w:p w:rsidR="00F34E4E" w:rsidRPr="00DD7859" w:rsidRDefault="00F34E4E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к подпрограмме 4</w:t>
            </w:r>
          </w:p>
          <w:p w:rsidR="00F34E4E" w:rsidRPr="00DD7859" w:rsidRDefault="00F34E4E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«Одаренные дети»</w:t>
            </w: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Задача 1.  Развитие форм выявления и поддержки одаренных детей,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2091097,29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206950,00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178000,00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166147,29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308000,00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308000,00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308000,00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Сохранение удельного веса численности обучающихся по программам начального, основного и среднего (полного) общего образования, участвующих в олимпиадах и конкурсах различного уровня не менее 50% . Сохранение количества одаренных детей, получивших поощрительные премии и стипендии главы Шиловского муниципального района, на уровне не менее 2 человек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lastRenderedPageBreak/>
              <w:t>ежегодно. Сохранение количества детей, принявших участие в муниципальных экологических фестивалей, на уровне не менее  1300 человек ежегодно. Сохранение количества детей,  принявших участие в работе выездного слета РДОО «Истоки», на уровне не менее  70 человек ежегодно.</w:t>
            </w: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Мероприятие 1. Резервирование мест в высших учебных заведениях: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1674897,29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174200,00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135000,00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115697,29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67685</w:t>
            </w:r>
            <w:r w:rsidR="00B34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5,18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96000,00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30855,18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оплата  образовательных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99804</w:t>
            </w:r>
            <w:r w:rsidR="00B34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78200,00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85000,00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84842,11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DB5883" w:rsidP="007052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Мероприятие 2. Назначение призов в денежном выражении одаренным детям общеобразовательных учреждений  Шиловского муниципального района Рязанской области, окончившим школу с отличием и  награжденным медалью «За особые успехи в учении», знаком Губернатора  Рязанской области «Медаль «За особые успехи в учении»</w:t>
            </w:r>
          </w:p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19250</w:t>
            </w:r>
            <w:r w:rsidR="0091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8000,00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19500,00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Мероприятие 3. Назначение призов в денежном выражении одаренным детям общеобразовательных учреждений Шиловского муниципального района Рязанской области, занявшим призовые места на муниципальных, региональных, всероссийских, международных олимпиадах, конференциях, конкурсах, соревнованиях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19970</w:t>
            </w:r>
            <w:r w:rsidR="0091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21750,00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27950,00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25000,00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10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Мероприятие 4. Назначение персональных призов в денежном выражении одаренным детям общеобразовательных учреждений Шиловского муниципального района Рязанской области, окончившим школу с отличием и  награжденным медалью «За особые успехи в учении» и проявившим незаурядные  способности в различных областях знаний, культуры и спорта, занявшим призовые места на муниципальных, региональных, всероссийских, международных олимпиадах, конференциях, конкурсах, соревнованиях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Задача 2. </w:t>
            </w:r>
          </w:p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Участие  в мероприятиях  регионального уровня, проведение муниципальных мероприятий с одаренными детьми: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1297200,00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152200,00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225000,00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95000,00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165000,00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165000,00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FD3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Мероприятие 1. Проведение школьного  и муниципального  этапов Всероссийской олимпиады школьников (далее - ВсОШ),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56000,00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700 0,00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FD3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D3" w:rsidRPr="00DD7859" w:rsidRDefault="009F1FD3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Мероприятие 2. Организация работы муниципального  лагеря для 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23950,00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295 0,00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300 0,0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 xml:space="preserve">Мероприятие 3. Субсидия ОУ на иные цели: оплату командировочных расходов участникам  регионального этапа ВсОШ, участие в профильных сменах на базе РИРО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11150</w:t>
            </w:r>
            <w:r w:rsidR="00CE73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650 0,00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15000.00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Мероприятие 4. Проведение праздника «Юные таланты земли Шиловской»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13865</w:t>
            </w:r>
            <w:r w:rsidR="008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18650,00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Мероприятие 5. Проведение муниципальных экологических фестивалей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15710</w:t>
            </w:r>
            <w:r w:rsidR="008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17100,00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Мероприятие 6. Проведение выездного слета активистов РДОО «Истоки».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Муниципальный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81000</w:t>
            </w:r>
            <w:r w:rsidR="008A17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785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4E4E" w:rsidRPr="00DD7859" w:rsidTr="009F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34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8D5EDA" w:rsidRDefault="001616D4" w:rsidP="00705250">
            <w:pPr>
              <w:pStyle w:val="3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3388297,29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359150,00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403000,00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261147,29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473000,00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473000,00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473000,00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473000,00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7859">
              <w:rPr>
                <w:rFonts w:ascii="Times New Roman" w:hAnsi="Times New Roman"/>
                <w:sz w:val="20"/>
                <w:szCs w:val="20"/>
              </w:rPr>
              <w:t>473000,00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4E" w:rsidRPr="00DD7859" w:rsidRDefault="00F34E4E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893" w:rsidRPr="00FB55F8" w:rsidRDefault="00217893" w:rsidP="00217893">
      <w:pPr>
        <w:pStyle w:val="ConsPlusNormal"/>
        <w:jc w:val="both"/>
      </w:pPr>
    </w:p>
    <w:p w:rsidR="004A2F37" w:rsidRDefault="004A2F37" w:rsidP="00217893">
      <w:pPr>
        <w:pStyle w:val="ConsPlusNormal"/>
        <w:jc w:val="both"/>
      </w:pPr>
    </w:p>
    <w:p w:rsidR="000A6C6D" w:rsidRDefault="000A6C6D" w:rsidP="00217893">
      <w:pPr>
        <w:pStyle w:val="ConsPlusNormal"/>
        <w:jc w:val="both"/>
      </w:pPr>
    </w:p>
    <w:p w:rsidR="0085205E" w:rsidRDefault="0085205E" w:rsidP="00901A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DD7859" w:rsidRDefault="00DD7859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</w:p>
    <w:p w:rsidR="001A65DF" w:rsidRPr="00FB55F8" w:rsidRDefault="001A65DF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  <w:r w:rsidRPr="00FB55F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B55F8" w:rsidRPr="00FB55F8">
        <w:rPr>
          <w:rFonts w:ascii="Times New Roman" w:hAnsi="Times New Roman"/>
          <w:sz w:val="24"/>
          <w:szCs w:val="24"/>
        </w:rPr>
        <w:t xml:space="preserve"> 2</w:t>
      </w:r>
    </w:p>
    <w:p w:rsidR="00FB55F8" w:rsidRPr="00FB55F8" w:rsidRDefault="00FB55F8" w:rsidP="001A65DF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  <w:r w:rsidRPr="00FB55F8">
        <w:rPr>
          <w:rFonts w:ascii="Times New Roman" w:hAnsi="Times New Roman"/>
          <w:sz w:val="24"/>
          <w:szCs w:val="24"/>
        </w:rPr>
        <w:t>к подпрограмме 4</w:t>
      </w:r>
    </w:p>
    <w:p w:rsidR="0063051B" w:rsidRPr="00FB55F8" w:rsidRDefault="00FB55F8" w:rsidP="0063051B">
      <w:pPr>
        <w:spacing w:after="0"/>
        <w:ind w:left="10915"/>
        <w:jc w:val="both"/>
        <w:rPr>
          <w:rFonts w:ascii="Times New Roman" w:hAnsi="Times New Roman"/>
          <w:sz w:val="24"/>
          <w:szCs w:val="24"/>
        </w:rPr>
      </w:pPr>
      <w:r w:rsidRPr="00FB55F8">
        <w:rPr>
          <w:rFonts w:ascii="Times New Roman" w:hAnsi="Times New Roman"/>
          <w:sz w:val="24"/>
          <w:szCs w:val="24"/>
        </w:rPr>
        <w:t>«Одаренные дети»</w:t>
      </w: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2694"/>
        <w:gridCol w:w="2126"/>
        <w:gridCol w:w="1134"/>
        <w:gridCol w:w="992"/>
        <w:gridCol w:w="992"/>
        <w:gridCol w:w="851"/>
        <w:gridCol w:w="992"/>
        <w:gridCol w:w="851"/>
        <w:gridCol w:w="850"/>
        <w:gridCol w:w="1134"/>
        <w:gridCol w:w="992"/>
      </w:tblGrid>
      <w:tr w:rsidR="0063051B" w:rsidRPr="00DD7859" w:rsidTr="0085205E">
        <w:tc>
          <w:tcPr>
            <w:tcW w:w="14458" w:type="dxa"/>
            <w:gridSpan w:val="12"/>
            <w:tcBorders>
              <w:bottom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 xml:space="preserve">Целевые индикаторы эффективности исполнения подпрограммы </w:t>
            </w:r>
            <w:r w:rsidR="00213E02" w:rsidRPr="00DD7859">
              <w:rPr>
                <w:sz w:val="20"/>
                <w:szCs w:val="20"/>
              </w:rPr>
              <w:t xml:space="preserve">4 </w:t>
            </w:r>
            <w:r w:rsidRPr="00DD7859">
              <w:rPr>
                <w:sz w:val="20"/>
                <w:szCs w:val="20"/>
              </w:rPr>
              <w:t>«Одаренные дети»</w:t>
            </w:r>
          </w:p>
        </w:tc>
      </w:tr>
      <w:tr w:rsidR="0063051B" w:rsidRPr="00DD7859" w:rsidTr="00852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№№  п 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1B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2025 год</w:t>
            </w:r>
          </w:p>
        </w:tc>
      </w:tr>
      <w:tr w:rsidR="00217893" w:rsidRPr="00DD7859" w:rsidTr="00852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63051B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</w:t>
            </w:r>
            <w:r w:rsidR="00217893" w:rsidRPr="00DD785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Удельный вес численности обучающихся по программам начального, основного и среднего (полного) общего образования, участвующих в олимпиадах и конкурсах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Процент от общей численности обучающихся по программам начального, основного и среднего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54</w:t>
            </w:r>
          </w:p>
        </w:tc>
      </w:tr>
      <w:tr w:rsidR="00217893" w:rsidRPr="00DD7859" w:rsidTr="00852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Количество одаренных детей, получивших поощрительные премии и стипендии главы Шиловского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</w:t>
            </w:r>
          </w:p>
        </w:tc>
      </w:tr>
      <w:tr w:rsidR="00217893" w:rsidRPr="00DD7859" w:rsidTr="00852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Количество детей, п</w:t>
            </w:r>
            <w:r w:rsidR="0063051B" w:rsidRPr="00DD7859">
              <w:rPr>
                <w:sz w:val="20"/>
                <w:szCs w:val="20"/>
              </w:rPr>
              <w:t>ринявших участие в муниципальном экологическом фестивале «День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1300</w:t>
            </w:r>
          </w:p>
        </w:tc>
      </w:tr>
      <w:tr w:rsidR="00217893" w:rsidRPr="00DD7859" w:rsidTr="008520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Количество детей, принявших участие</w:t>
            </w:r>
            <w:r w:rsidR="00FB55F8" w:rsidRPr="00DD7859">
              <w:rPr>
                <w:sz w:val="20"/>
                <w:szCs w:val="20"/>
              </w:rPr>
              <w:t xml:space="preserve"> в работе выездного слета РДОО «Истоки»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DD7859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70</w:t>
            </w:r>
          </w:p>
        </w:tc>
      </w:tr>
    </w:tbl>
    <w:p w:rsidR="00217893" w:rsidRDefault="00217893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217893" w:rsidSect="0085205E">
          <w:pgSz w:w="16838" w:h="11906" w:orient="landscape"/>
          <w:pgMar w:top="1560" w:right="1440" w:bottom="1134" w:left="992" w:header="425" w:footer="0" w:gutter="0"/>
          <w:cols w:space="720"/>
        </w:sectPr>
      </w:pPr>
    </w:p>
    <w:p w:rsidR="00217893" w:rsidRPr="001B47C8" w:rsidRDefault="00841EFD" w:rsidP="00FC5C20">
      <w:pPr>
        <w:pStyle w:val="ConsPlusNormal"/>
        <w:ind w:left="6663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7893" w:rsidRPr="001B47C8">
        <w:rPr>
          <w:sz w:val="28"/>
          <w:szCs w:val="28"/>
        </w:rPr>
        <w:t xml:space="preserve"> 5</w:t>
      </w:r>
    </w:p>
    <w:p w:rsidR="00217893" w:rsidRPr="001B47C8" w:rsidRDefault="00217893" w:rsidP="00FC5C20">
      <w:pPr>
        <w:pStyle w:val="ConsPlusNormal"/>
        <w:ind w:left="6663"/>
        <w:rPr>
          <w:sz w:val="28"/>
          <w:szCs w:val="28"/>
        </w:rPr>
      </w:pPr>
      <w:r w:rsidRPr="001B47C8">
        <w:rPr>
          <w:sz w:val="28"/>
          <w:szCs w:val="28"/>
        </w:rPr>
        <w:t>к муниципальной программе</w:t>
      </w:r>
    </w:p>
    <w:p w:rsidR="00217893" w:rsidRPr="001B47C8" w:rsidRDefault="00217893" w:rsidP="00FC5C20">
      <w:pPr>
        <w:pStyle w:val="ConsPlusNormal"/>
        <w:ind w:left="6663"/>
        <w:rPr>
          <w:sz w:val="28"/>
          <w:szCs w:val="28"/>
        </w:rPr>
      </w:pPr>
      <w:r w:rsidRPr="001B47C8">
        <w:rPr>
          <w:sz w:val="28"/>
          <w:szCs w:val="28"/>
        </w:rPr>
        <w:t>Шиловского муниципального района</w:t>
      </w:r>
    </w:p>
    <w:p w:rsidR="00FC5C20" w:rsidRPr="001B47C8" w:rsidRDefault="00217893" w:rsidP="00FC5C20">
      <w:pPr>
        <w:pStyle w:val="ConsPlusNormal"/>
        <w:ind w:left="6663"/>
        <w:rPr>
          <w:sz w:val="28"/>
          <w:szCs w:val="28"/>
        </w:rPr>
      </w:pPr>
      <w:r w:rsidRPr="001B47C8">
        <w:rPr>
          <w:sz w:val="28"/>
          <w:szCs w:val="28"/>
        </w:rPr>
        <w:t>Рязанской области</w:t>
      </w:r>
    </w:p>
    <w:p w:rsidR="00217893" w:rsidRPr="001B47C8" w:rsidRDefault="00FB55F8" w:rsidP="00FC5C20">
      <w:pPr>
        <w:pStyle w:val="ConsPlusNormal"/>
        <w:ind w:left="6663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7893" w:rsidRPr="001B47C8">
        <w:rPr>
          <w:sz w:val="28"/>
          <w:szCs w:val="28"/>
        </w:rPr>
        <w:t>Развитие</w:t>
      </w:r>
      <w:r w:rsidR="00FC5C20" w:rsidRPr="001B47C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1B47C8" w:rsidRDefault="00217893" w:rsidP="00FC5C20">
      <w:pPr>
        <w:pStyle w:val="ConsPlusNormal"/>
        <w:ind w:left="6663"/>
        <w:rPr>
          <w:sz w:val="28"/>
          <w:szCs w:val="28"/>
        </w:rPr>
      </w:pPr>
    </w:p>
    <w:p w:rsidR="00217893" w:rsidRPr="001B47C8" w:rsidRDefault="00217893" w:rsidP="008520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ar2105"/>
      <w:bookmarkEnd w:id="5"/>
      <w:r w:rsidRPr="001B47C8">
        <w:rPr>
          <w:rFonts w:ascii="Times New Roman" w:hAnsi="Times New Roman" w:cs="Times New Roman"/>
          <w:b w:val="0"/>
          <w:sz w:val="28"/>
          <w:szCs w:val="28"/>
        </w:rPr>
        <w:t>ПОДПРОГРАММА 5</w:t>
      </w:r>
    </w:p>
    <w:p w:rsidR="00217893" w:rsidRPr="001B47C8" w:rsidRDefault="00FB55F8" w:rsidP="0085205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«УКРЕПЛЕНИЕ ЗДОРОВЬЯ ШКОЛЬНИКОВ»</w:t>
      </w:r>
    </w:p>
    <w:p w:rsidR="00217893" w:rsidRPr="001B47C8" w:rsidRDefault="00217893" w:rsidP="0085205E">
      <w:pPr>
        <w:pStyle w:val="ConsPlusNormal"/>
        <w:ind w:firstLine="709"/>
        <w:rPr>
          <w:sz w:val="28"/>
          <w:szCs w:val="28"/>
        </w:rPr>
      </w:pPr>
    </w:p>
    <w:p w:rsidR="00217893" w:rsidRPr="001B47C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1B47C8" w:rsidRDefault="00217893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B47C8">
        <w:rPr>
          <w:rFonts w:ascii="Times New Roman" w:hAnsi="Times New Roman" w:cs="Times New Roman"/>
          <w:b w:val="0"/>
          <w:sz w:val="28"/>
          <w:szCs w:val="28"/>
        </w:rPr>
        <w:t>1. Цель и задача реализации подпрограммы</w:t>
      </w:r>
    </w:p>
    <w:p w:rsidR="00217893" w:rsidRPr="001B47C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1B47C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Цель: создание условий для укрепления здоровья школьников.</w:t>
      </w:r>
    </w:p>
    <w:p w:rsidR="00217893" w:rsidRPr="001B47C8" w:rsidRDefault="00217893" w:rsidP="0085205E">
      <w:pPr>
        <w:pStyle w:val="ConsPlusNormal"/>
        <w:spacing w:before="240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Задача: укрепление здоровья школьников, развитие физической культуры и спорта в образовательных организациях.</w:t>
      </w:r>
    </w:p>
    <w:p w:rsidR="001A65DF" w:rsidRDefault="0020673E" w:rsidP="0085205E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20673E" w:rsidRPr="00A3363C" w:rsidRDefault="0020673E" w:rsidP="0085205E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085B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реализации </w:t>
      </w:r>
      <w:r w:rsidR="00085B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подпрограммы </w:t>
      </w:r>
      <w:r w:rsidR="00190CD2">
        <w:rPr>
          <w:sz w:val="28"/>
          <w:szCs w:val="28"/>
        </w:rPr>
        <w:t xml:space="preserve">  </w:t>
      </w:r>
      <w:r w:rsidR="00085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085B5F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085B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85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</w:t>
      </w:r>
      <w:r w:rsidR="00190C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годы. </w:t>
      </w:r>
      <w:r w:rsidR="00085B5F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Подпрограмма реализуется в один этап.</w:t>
      </w:r>
    </w:p>
    <w:p w:rsidR="001A65DF" w:rsidRPr="00A3363C" w:rsidRDefault="0020673E" w:rsidP="0085205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D7859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1A65DF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1A65DF" w:rsidRPr="00A3363C" w:rsidRDefault="001A65DF" w:rsidP="0085205E">
      <w:pPr>
        <w:pStyle w:val="ConsPlusNormal"/>
        <w:ind w:firstLine="709"/>
        <w:jc w:val="both"/>
        <w:rPr>
          <w:sz w:val="28"/>
          <w:szCs w:val="28"/>
        </w:rPr>
      </w:pPr>
      <w:r w:rsidRPr="00A3363C">
        <w:rPr>
          <w:color w:val="C00000"/>
          <w:sz w:val="28"/>
          <w:szCs w:val="28"/>
        </w:rPr>
        <w:t xml:space="preserve">      </w:t>
      </w:r>
      <w:r w:rsidR="0020673E">
        <w:rPr>
          <w:color w:val="C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20673E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1A65DF" w:rsidRPr="00A3363C" w:rsidRDefault="001A65DF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F54C31" w:rsidRDefault="00F54C31" w:rsidP="00217893">
      <w:pPr>
        <w:pStyle w:val="ConsPlusNormal"/>
        <w:jc w:val="both"/>
      </w:pPr>
    </w:p>
    <w:p w:rsidR="00F54C31" w:rsidRDefault="00F54C31" w:rsidP="0021789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115"/>
        <w:gridCol w:w="1237"/>
        <w:gridCol w:w="1239"/>
        <w:gridCol w:w="710"/>
        <w:gridCol w:w="708"/>
        <w:gridCol w:w="850"/>
        <w:gridCol w:w="708"/>
        <w:gridCol w:w="710"/>
        <w:gridCol w:w="708"/>
        <w:gridCol w:w="708"/>
        <w:gridCol w:w="676"/>
      </w:tblGrid>
      <w:tr w:rsidR="00C266A3" w:rsidRPr="00DD7859" w:rsidTr="00151D61">
        <w:tc>
          <w:tcPr>
            <w:tcW w:w="247" w:type="pct"/>
            <w:vMerge w:val="restar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№№</w:t>
            </w:r>
          </w:p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п/п</w:t>
            </w:r>
          </w:p>
        </w:tc>
        <w:tc>
          <w:tcPr>
            <w:tcW w:w="566" w:type="pct"/>
            <w:vMerge w:val="restar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628" w:type="pct"/>
            <w:vMerge w:val="restar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Источники</w:t>
            </w:r>
          </w:p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560" w:type="pct"/>
            <w:gridSpan w:val="9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C266A3" w:rsidRPr="00DD7859" w:rsidTr="00151D61">
        <w:tc>
          <w:tcPr>
            <w:tcW w:w="247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 w:val="restar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Всего</w:t>
            </w:r>
          </w:p>
        </w:tc>
        <w:tc>
          <w:tcPr>
            <w:tcW w:w="2932" w:type="pct"/>
            <w:gridSpan w:val="8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в том числе по годам</w:t>
            </w:r>
          </w:p>
        </w:tc>
      </w:tr>
      <w:tr w:rsidR="00151D61" w:rsidRPr="00DD7859" w:rsidTr="00151D61">
        <w:tc>
          <w:tcPr>
            <w:tcW w:w="247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2018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2019</w:t>
            </w:r>
          </w:p>
        </w:tc>
        <w:tc>
          <w:tcPr>
            <w:tcW w:w="431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2020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2021</w:t>
            </w: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2022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2023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2024</w:t>
            </w:r>
          </w:p>
        </w:tc>
        <w:tc>
          <w:tcPr>
            <w:tcW w:w="343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2025</w:t>
            </w:r>
          </w:p>
        </w:tc>
      </w:tr>
      <w:tr w:rsidR="00151D61" w:rsidRPr="00DD7859" w:rsidTr="00151D61">
        <w:trPr>
          <w:trHeight w:val="715"/>
        </w:trPr>
        <w:tc>
          <w:tcPr>
            <w:tcW w:w="247" w:type="pct"/>
            <w:vMerge w:val="restar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</w:t>
            </w:r>
          </w:p>
        </w:tc>
        <w:tc>
          <w:tcPr>
            <w:tcW w:w="566" w:type="pct"/>
            <w:vMerge w:val="restar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28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 xml:space="preserve">Муниципальный </w:t>
            </w:r>
          </w:p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бюджет</w:t>
            </w:r>
          </w:p>
        </w:tc>
        <w:tc>
          <w:tcPr>
            <w:tcW w:w="62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621622,54</w:t>
            </w: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8100</w:t>
            </w:r>
            <w:r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  <w:tc>
          <w:tcPr>
            <w:tcW w:w="431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15562 2,54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7500</w:t>
            </w:r>
            <w:r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7500</w:t>
            </w:r>
            <w:r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7500</w:t>
            </w:r>
            <w:r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7500</w:t>
            </w:r>
            <w:r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  <w:tc>
          <w:tcPr>
            <w:tcW w:w="343" w:type="pct"/>
          </w:tcPr>
          <w:p w:rsidR="00C266A3" w:rsidRPr="00DD7859" w:rsidRDefault="00C266A3" w:rsidP="00151D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D7859">
              <w:rPr>
                <w:sz w:val="20"/>
                <w:szCs w:val="20"/>
              </w:rPr>
              <w:t>7500</w:t>
            </w:r>
            <w:r w:rsidR="00151D61">
              <w:rPr>
                <w:sz w:val="20"/>
                <w:szCs w:val="20"/>
              </w:rPr>
              <w:t xml:space="preserve"> </w:t>
            </w:r>
            <w:r w:rsidRPr="00DD7859">
              <w:rPr>
                <w:sz w:val="20"/>
                <w:szCs w:val="20"/>
              </w:rPr>
              <w:t>0,00</w:t>
            </w:r>
          </w:p>
        </w:tc>
      </w:tr>
      <w:tr w:rsidR="00151D61" w:rsidRPr="00DD7859" w:rsidTr="00151D61">
        <w:trPr>
          <w:trHeight w:val="683"/>
        </w:trPr>
        <w:tc>
          <w:tcPr>
            <w:tcW w:w="247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C266A3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62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1350000,00</w:t>
            </w: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1350000,00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51D61" w:rsidRPr="00DD7859" w:rsidTr="00151D61">
        <w:trPr>
          <w:trHeight w:val="706"/>
        </w:trPr>
        <w:tc>
          <w:tcPr>
            <w:tcW w:w="247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</w:tcPr>
          <w:p w:rsidR="00C266A3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</w:p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62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85000 0,00</w:t>
            </w: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85000 0,00</w:t>
            </w: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C266A3" w:rsidRPr="00DD7859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51D61" w:rsidRPr="00151D61" w:rsidTr="00151D61">
        <w:tc>
          <w:tcPr>
            <w:tcW w:w="247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C266A3" w:rsidRPr="00151D61" w:rsidRDefault="00C266A3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28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29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2821622,54</w:t>
            </w:r>
          </w:p>
        </w:tc>
        <w:tc>
          <w:tcPr>
            <w:tcW w:w="360" w:type="pct"/>
          </w:tcPr>
          <w:p w:rsidR="00C266A3" w:rsidRPr="00151D61" w:rsidRDefault="00C266A3" w:rsidP="00C266A3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10000,00</w:t>
            </w:r>
          </w:p>
        </w:tc>
        <w:tc>
          <w:tcPr>
            <w:tcW w:w="359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81000,00</w:t>
            </w:r>
          </w:p>
        </w:tc>
        <w:tc>
          <w:tcPr>
            <w:tcW w:w="431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2355622,54</w:t>
            </w:r>
          </w:p>
        </w:tc>
        <w:tc>
          <w:tcPr>
            <w:tcW w:w="359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75000,00</w:t>
            </w:r>
          </w:p>
        </w:tc>
        <w:tc>
          <w:tcPr>
            <w:tcW w:w="360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75000,00</w:t>
            </w:r>
          </w:p>
        </w:tc>
        <w:tc>
          <w:tcPr>
            <w:tcW w:w="359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75000,00</w:t>
            </w:r>
          </w:p>
        </w:tc>
        <w:tc>
          <w:tcPr>
            <w:tcW w:w="359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75000,00</w:t>
            </w:r>
          </w:p>
        </w:tc>
        <w:tc>
          <w:tcPr>
            <w:tcW w:w="343" w:type="pct"/>
          </w:tcPr>
          <w:p w:rsidR="00C266A3" w:rsidRPr="00151D61" w:rsidRDefault="00C266A3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151D61">
              <w:rPr>
                <w:sz w:val="20"/>
                <w:szCs w:val="20"/>
              </w:rPr>
              <w:t>75000,00</w:t>
            </w:r>
          </w:p>
        </w:tc>
      </w:tr>
    </w:tbl>
    <w:p w:rsidR="00F54C31" w:rsidRDefault="00F54C31" w:rsidP="00217893">
      <w:pPr>
        <w:pStyle w:val="ConsPlusNormal"/>
        <w:jc w:val="both"/>
      </w:pPr>
    </w:p>
    <w:p w:rsidR="00F54C31" w:rsidRDefault="00F54C31" w:rsidP="00217893">
      <w:pPr>
        <w:pStyle w:val="ConsPlusNormal"/>
        <w:jc w:val="both"/>
      </w:pPr>
    </w:p>
    <w:p w:rsidR="00F54C31" w:rsidRDefault="00F54C31" w:rsidP="00217893">
      <w:pPr>
        <w:pStyle w:val="ConsPlusNormal"/>
        <w:jc w:val="both"/>
      </w:pPr>
    </w:p>
    <w:p w:rsidR="00F54C31" w:rsidRDefault="00F54C31" w:rsidP="00217893">
      <w:pPr>
        <w:pStyle w:val="ConsPlusNormal"/>
        <w:jc w:val="both"/>
        <w:sectPr w:rsidR="00F54C31" w:rsidSect="0085205E">
          <w:pgSz w:w="11906" w:h="16838"/>
          <w:pgMar w:top="992" w:right="566" w:bottom="1440" w:left="1701" w:header="426" w:footer="0" w:gutter="0"/>
          <w:cols w:space="720"/>
        </w:sectPr>
      </w:pPr>
    </w:p>
    <w:p w:rsidR="00217893" w:rsidRPr="001B47C8" w:rsidRDefault="0020673E" w:rsidP="0085205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1B47C8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1B47C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0" w:history="1">
        <w:r w:rsidRPr="001B47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CA248B" w:rsidRPr="001B47C8">
        <w:rPr>
          <w:sz w:val="28"/>
          <w:szCs w:val="28"/>
        </w:rPr>
        <w:t xml:space="preserve"> от 05.04.2013 №</w:t>
      </w:r>
      <w:r w:rsidR="00FB55F8">
        <w:rPr>
          <w:sz w:val="28"/>
          <w:szCs w:val="28"/>
        </w:rPr>
        <w:t xml:space="preserve"> 44-ФЗ «</w:t>
      </w:r>
      <w:r w:rsidRPr="001B47C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</w:t>
      </w:r>
      <w:r w:rsidR="00FB55F8">
        <w:rPr>
          <w:sz w:val="28"/>
          <w:szCs w:val="28"/>
        </w:rPr>
        <w:t xml:space="preserve"> нужд»</w:t>
      </w:r>
      <w:r w:rsidRPr="001B47C8">
        <w:rPr>
          <w:sz w:val="28"/>
          <w:szCs w:val="28"/>
        </w:rPr>
        <w:t>;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Финансовое обеспечение мероприятий подпрограммы осуществляется из муниципального бюджета.</w:t>
      </w:r>
    </w:p>
    <w:p w:rsidR="00FB55F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</w:t>
      </w:r>
      <w:r w:rsidR="00FB55F8">
        <w:rPr>
          <w:sz w:val="28"/>
          <w:szCs w:val="28"/>
        </w:rPr>
        <w:t xml:space="preserve"> муниципального образования -  Шиловский муниципальный </w:t>
      </w:r>
      <w:r w:rsidRPr="001B47C8">
        <w:rPr>
          <w:sz w:val="28"/>
          <w:szCs w:val="28"/>
        </w:rPr>
        <w:t xml:space="preserve"> район</w:t>
      </w:r>
      <w:r w:rsidR="00FB55F8">
        <w:rPr>
          <w:sz w:val="28"/>
          <w:szCs w:val="28"/>
        </w:rPr>
        <w:t xml:space="preserve"> Рязанской области</w:t>
      </w:r>
      <w:r w:rsidRPr="001B47C8">
        <w:rPr>
          <w:sz w:val="28"/>
          <w:szCs w:val="28"/>
        </w:rPr>
        <w:t xml:space="preserve"> осуществляет контроль за исполнением подпрограммы.</w:t>
      </w:r>
    </w:p>
    <w:p w:rsidR="00FB55F8" w:rsidRDefault="0020673E" w:rsidP="008520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1B47C8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403E8D">
        <w:rPr>
          <w:sz w:val="28"/>
          <w:szCs w:val="28"/>
        </w:rPr>
        <w:t>и</w:t>
      </w:r>
      <w:r w:rsidR="00217893" w:rsidRPr="001B47C8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1B47C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217893" w:rsidRPr="001B47C8" w:rsidRDefault="00217893" w:rsidP="0085205E">
      <w:pPr>
        <w:pStyle w:val="ConsPlusNormal"/>
        <w:ind w:firstLine="709"/>
        <w:jc w:val="both"/>
        <w:rPr>
          <w:sz w:val="28"/>
          <w:szCs w:val="28"/>
        </w:rPr>
      </w:pPr>
    </w:p>
    <w:p w:rsidR="007D2D90" w:rsidRDefault="0020673E" w:rsidP="004D3337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A4BBD" w:rsidRPr="007D2D90">
        <w:rPr>
          <w:rFonts w:ascii="Times New Roman" w:hAnsi="Times New Roman"/>
          <w:b w:val="0"/>
          <w:sz w:val="28"/>
          <w:szCs w:val="28"/>
        </w:rPr>
        <w:t>.</w:t>
      </w:r>
      <w:r w:rsidR="00665D38">
        <w:rPr>
          <w:rFonts w:ascii="Times New Roman" w:hAnsi="Times New Roman"/>
          <w:b w:val="0"/>
          <w:sz w:val="28"/>
          <w:szCs w:val="28"/>
        </w:rPr>
        <w:t xml:space="preserve"> </w:t>
      </w:r>
      <w:r w:rsidR="009A4BBD" w:rsidRPr="007D2D90">
        <w:rPr>
          <w:rFonts w:ascii="Times New Roman" w:hAnsi="Times New Roman"/>
          <w:b w:val="0"/>
          <w:sz w:val="28"/>
          <w:szCs w:val="28"/>
        </w:rPr>
        <w:t>Система программны</w:t>
      </w:r>
      <w:r w:rsidR="00665D38">
        <w:rPr>
          <w:rFonts w:ascii="Times New Roman" w:hAnsi="Times New Roman"/>
          <w:b w:val="0"/>
          <w:sz w:val="28"/>
          <w:szCs w:val="28"/>
        </w:rPr>
        <w:t>х мероприятий</w:t>
      </w:r>
      <w:r w:rsidR="00FB55F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подпрограммы</w:t>
      </w:r>
    </w:p>
    <w:p w:rsidR="007D2D90" w:rsidRPr="007D2D90" w:rsidRDefault="0020673E" w:rsidP="0085205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7D2D90">
        <w:rPr>
          <w:rFonts w:ascii="Times New Roman" w:hAnsi="Times New Roman"/>
          <w:b w:val="0"/>
          <w:sz w:val="28"/>
          <w:szCs w:val="28"/>
        </w:rPr>
        <w:t>Система программны</w:t>
      </w:r>
      <w:r w:rsidR="00F43719">
        <w:rPr>
          <w:rFonts w:ascii="Times New Roman" w:hAnsi="Times New Roman"/>
          <w:b w:val="0"/>
          <w:sz w:val="28"/>
          <w:szCs w:val="28"/>
        </w:rPr>
        <w:t>х мероприятий  подпрограммы  представлена в приложении 1 к настоящей подпрограмме.</w:t>
      </w:r>
    </w:p>
    <w:p w:rsidR="007D2D90" w:rsidRDefault="0020673E" w:rsidP="004D33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7D2D90" w:rsidRPr="001B47C8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FB55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2D90" w:rsidRPr="001B47C8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217893" w:rsidRDefault="0020673E" w:rsidP="00852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73E">
        <w:rPr>
          <w:rFonts w:ascii="Times New Roman" w:hAnsi="Times New Roman"/>
          <w:sz w:val="28"/>
          <w:szCs w:val="28"/>
        </w:rPr>
        <w:t>Целевые индикаторы эффективности исполнения подпрогра</w:t>
      </w:r>
      <w:r w:rsidR="00F43719">
        <w:rPr>
          <w:rFonts w:ascii="Times New Roman" w:hAnsi="Times New Roman"/>
          <w:sz w:val="28"/>
          <w:szCs w:val="28"/>
        </w:rPr>
        <w:t>ммы представлены в приложении 2 к настоящей подпрограмме.</w:t>
      </w:r>
    </w:p>
    <w:p w:rsidR="0055672B" w:rsidRPr="0020673E" w:rsidRDefault="0055672B" w:rsidP="0055672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  <w:sectPr w:rsidR="0055672B" w:rsidRPr="0020673E" w:rsidSect="0085205E">
          <w:pgSz w:w="11906" w:h="16838"/>
          <w:pgMar w:top="992" w:right="566" w:bottom="1440" w:left="1701" w:header="426" w:footer="0" w:gutter="0"/>
          <w:cols w:space="720"/>
        </w:sectPr>
      </w:pPr>
    </w:p>
    <w:p w:rsidR="002A3792" w:rsidRPr="00FB55F8" w:rsidRDefault="002A3792" w:rsidP="0081026E">
      <w:pPr>
        <w:spacing w:after="0"/>
        <w:ind w:left="11199" w:right="-172"/>
        <w:rPr>
          <w:rFonts w:ascii="Times New Roman" w:hAnsi="Times New Roman"/>
          <w:sz w:val="20"/>
          <w:szCs w:val="20"/>
        </w:rPr>
      </w:pPr>
      <w:r w:rsidRPr="00FB55F8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FB55F8" w:rsidRPr="00FB55F8">
        <w:rPr>
          <w:rFonts w:ascii="Times New Roman" w:hAnsi="Times New Roman"/>
          <w:sz w:val="20"/>
          <w:szCs w:val="20"/>
        </w:rPr>
        <w:t>1</w:t>
      </w:r>
    </w:p>
    <w:p w:rsidR="00FB55F8" w:rsidRPr="00FB55F8" w:rsidRDefault="00FB55F8" w:rsidP="0081026E">
      <w:pPr>
        <w:spacing w:after="0"/>
        <w:ind w:left="11199" w:right="-172"/>
        <w:rPr>
          <w:rFonts w:ascii="Times New Roman" w:hAnsi="Times New Roman"/>
          <w:sz w:val="20"/>
          <w:szCs w:val="20"/>
        </w:rPr>
      </w:pPr>
      <w:r w:rsidRPr="00FB55F8">
        <w:rPr>
          <w:rFonts w:ascii="Times New Roman" w:hAnsi="Times New Roman"/>
          <w:sz w:val="20"/>
          <w:szCs w:val="20"/>
        </w:rPr>
        <w:t>к подпрограмме 5</w:t>
      </w:r>
    </w:p>
    <w:p w:rsidR="00FB55F8" w:rsidRPr="00FB55F8" w:rsidRDefault="00B169EC" w:rsidP="0081026E">
      <w:pPr>
        <w:spacing w:after="0"/>
        <w:ind w:left="11199" w:right="-1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«Укрепление </w:t>
      </w:r>
      <w:r w:rsidR="005D4C3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здоровья школьников</w:t>
      </w:r>
      <w:r w:rsidR="00FB55F8" w:rsidRPr="00FB55F8">
        <w:rPr>
          <w:rFonts w:ascii="Times New Roman" w:hAnsi="Times New Roman"/>
          <w:sz w:val="20"/>
          <w:szCs w:val="20"/>
        </w:rPr>
        <w:t>»</w:t>
      </w:r>
    </w:p>
    <w:p w:rsidR="007D2D90" w:rsidRPr="00FB55F8" w:rsidRDefault="007D2D90" w:rsidP="0081026E">
      <w:pPr>
        <w:spacing w:after="0"/>
        <w:ind w:left="11199" w:right="-172"/>
        <w:rPr>
          <w:rFonts w:ascii="Times New Roman" w:hAnsi="Times New Roman"/>
          <w:sz w:val="20"/>
          <w:szCs w:val="20"/>
        </w:rPr>
      </w:pPr>
    </w:p>
    <w:p w:rsidR="007D2D90" w:rsidRPr="00FB55F8" w:rsidRDefault="00904C44" w:rsidP="00904C44">
      <w:pPr>
        <w:spacing w:after="0"/>
        <w:ind w:right="-172"/>
        <w:jc w:val="center"/>
        <w:rPr>
          <w:rFonts w:ascii="Times New Roman" w:hAnsi="Times New Roman"/>
          <w:sz w:val="20"/>
          <w:szCs w:val="20"/>
        </w:rPr>
      </w:pPr>
      <w:r w:rsidRPr="00FB55F8">
        <w:rPr>
          <w:rFonts w:ascii="Times New Roman" w:hAnsi="Times New Roman"/>
          <w:sz w:val="20"/>
          <w:szCs w:val="20"/>
        </w:rPr>
        <w:t>Система программных мероприятий подпрограммы 5 «Укрепление здоровья</w:t>
      </w:r>
      <w:r w:rsidR="00B169EC">
        <w:rPr>
          <w:rFonts w:ascii="Times New Roman" w:hAnsi="Times New Roman"/>
          <w:sz w:val="20"/>
          <w:szCs w:val="20"/>
        </w:rPr>
        <w:t xml:space="preserve"> школьников</w:t>
      </w:r>
      <w:r w:rsidRPr="00FB55F8">
        <w:rPr>
          <w:rFonts w:ascii="Times New Roman" w:hAnsi="Times New Roman"/>
          <w:sz w:val="20"/>
          <w:szCs w:val="20"/>
        </w:rPr>
        <w:t>»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6"/>
        <w:gridCol w:w="1276"/>
        <w:gridCol w:w="1134"/>
        <w:gridCol w:w="1276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1985"/>
      </w:tblGrid>
      <w:tr w:rsidR="00857EEF" w:rsidRPr="006A6D27" w:rsidTr="007052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Объем финансирования,  рублей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857EEF" w:rsidRPr="006A6D27" w:rsidTr="007052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7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8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Задача 1. Укрепление здоровья школьников, развитие физической культуры и спорта в общеобразовательных организациях,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621622,54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D82F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15562</w:t>
            </w:r>
            <w:r w:rsidR="00D8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D27">
              <w:rPr>
                <w:rFonts w:ascii="Times New Roman" w:hAnsi="Times New Roman"/>
                <w:sz w:val="20"/>
                <w:szCs w:val="20"/>
              </w:rPr>
              <w:t>2,43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Увеличение доли школьных столовых, оснащенных современным технологическим оборудованием, до 100%.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Сохранение доли школьников, охваченных горячим питанием, на уровне 100%.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Увеличение доли спортивных залов общеобразовательных организаций, имеющих современное спортивное оборудование, до 50 %.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доли медицинских кабинетов, оснащенных современным медицинским оборудованием,  до 100,0%.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Увеличение доли общеобразовательных организаций расположенных в сельской местности в которых созданы условия для занятий физической культурой и спортом до 83,4 %.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1350000,00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1350000,00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85000</w:t>
            </w:r>
            <w:r w:rsidR="00D82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D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1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Мероприятие 1. Субсидии муниципальным образовательным организациям на иные цели  на оснащение школьных столовых  современным технологическим оборудованием в соответствии с СанПиН, а также посудой, мебелью.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1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Мероприятие 2. Оснащение школьных столовых в соответствии с СанПиН технологическим оборудованием, а также посудой и мебелью.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1200000,00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14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Мероприятие 3. Софинансирование на оснащение школьных столовых в соответствии с СанПиН технологическим оборудованием, а также посудой и мебелью.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126315,78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12631</w:t>
            </w:r>
            <w:r w:rsidR="008B4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D27">
              <w:rPr>
                <w:rFonts w:ascii="Times New Roman" w:hAnsi="Times New Roman"/>
                <w:sz w:val="20"/>
                <w:szCs w:val="20"/>
              </w:rPr>
              <w:t>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 xml:space="preserve">Мероприятие 4. Субсидии муниципальным образовательным организациям на иные цели  на оснащение общеобразовательных организаций спортивным оборудованием и инвентарем.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Мероприятие 5. Субсидии муниципальным образовательным организациям на иные цели на оснащение медицинских кабинетов медицинскими изделиями.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Мероприятие 6. Субсидии муниципальным образовательным организациям на иные цели на организацию подвоза учащихся к месту отдыха и обратно.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94205,75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1920 5,75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18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 xml:space="preserve">Мероприятие 7. Предоставление субсидий бюджетным учреждениям на создание в общеобразовательных организациях Рязанской области расположенных в сельской местности, условий для занятий физической культурой и спортом (ремонт спортивного зала)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10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 xml:space="preserve">Мероприятие 8. Создание в общеобразовательных организациях, </w:t>
            </w: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</w:t>
            </w: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10101,01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10101,01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15000</w:t>
            </w:r>
            <w:r w:rsidR="00991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D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85000</w:t>
            </w:r>
            <w:r w:rsidR="009912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6D2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Мероприятие 9. Обустройство площадок под установку малых спортивных 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EEF" w:rsidRPr="006A6D27" w:rsidTr="00705250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2821622,54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81000,00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2355622,54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6D27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EEF" w:rsidRPr="006A6D27" w:rsidRDefault="00857EEF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3792" w:rsidRDefault="002A3792" w:rsidP="002A3792">
      <w:pPr>
        <w:jc w:val="right"/>
        <w:rPr>
          <w:sz w:val="16"/>
          <w:szCs w:val="16"/>
        </w:rPr>
      </w:pPr>
    </w:p>
    <w:p w:rsidR="002A3792" w:rsidRPr="00F56E39" w:rsidRDefault="002A3792" w:rsidP="002A3792">
      <w:pPr>
        <w:jc w:val="right"/>
        <w:rPr>
          <w:sz w:val="16"/>
          <w:szCs w:val="16"/>
        </w:rPr>
      </w:pPr>
    </w:p>
    <w:p w:rsidR="002A3792" w:rsidRDefault="002A3792" w:rsidP="002A3792">
      <w:pPr>
        <w:ind w:right="-172"/>
        <w:jc w:val="right"/>
        <w:rPr>
          <w:sz w:val="16"/>
          <w:szCs w:val="16"/>
        </w:rPr>
      </w:pPr>
    </w:p>
    <w:p w:rsidR="00217893" w:rsidRDefault="00217893" w:rsidP="00217893">
      <w:pPr>
        <w:pStyle w:val="ConsPlusNormal"/>
        <w:jc w:val="both"/>
        <w:rPr>
          <w:sz w:val="28"/>
          <w:szCs w:val="28"/>
        </w:rPr>
      </w:pPr>
    </w:p>
    <w:p w:rsidR="00901AF2" w:rsidRDefault="00901AF2" w:rsidP="00D32FA7">
      <w:pPr>
        <w:tabs>
          <w:tab w:val="left" w:pos="10206"/>
        </w:tabs>
        <w:spacing w:after="0"/>
        <w:ind w:right="-172"/>
        <w:rPr>
          <w:rFonts w:ascii="Times New Roman" w:hAnsi="Times New Roman"/>
          <w:sz w:val="24"/>
          <w:szCs w:val="24"/>
        </w:rPr>
      </w:pPr>
    </w:p>
    <w:p w:rsidR="009908B8" w:rsidRDefault="009908B8" w:rsidP="00D32FA7">
      <w:pPr>
        <w:tabs>
          <w:tab w:val="left" w:pos="10206"/>
        </w:tabs>
        <w:spacing w:after="0"/>
        <w:ind w:right="-172"/>
        <w:rPr>
          <w:rFonts w:ascii="Times New Roman" w:hAnsi="Times New Roman"/>
          <w:sz w:val="24"/>
          <w:szCs w:val="24"/>
        </w:rPr>
      </w:pPr>
    </w:p>
    <w:p w:rsidR="00901AF2" w:rsidRDefault="00901AF2" w:rsidP="00D32FA7">
      <w:pPr>
        <w:tabs>
          <w:tab w:val="left" w:pos="10206"/>
        </w:tabs>
        <w:spacing w:after="0"/>
        <w:ind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6A6D27" w:rsidRDefault="006A6D27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p w:rsidR="007D2D90" w:rsidRPr="006A6D27" w:rsidRDefault="007D2D90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0"/>
          <w:szCs w:val="20"/>
        </w:rPr>
      </w:pPr>
      <w:r w:rsidRPr="006A6D2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FB55F8" w:rsidRPr="006A6D27">
        <w:rPr>
          <w:rFonts w:ascii="Times New Roman" w:hAnsi="Times New Roman"/>
          <w:sz w:val="20"/>
          <w:szCs w:val="20"/>
        </w:rPr>
        <w:t>2</w:t>
      </w:r>
    </w:p>
    <w:p w:rsidR="009908B8" w:rsidRPr="006A6D27" w:rsidRDefault="007D2D90" w:rsidP="009908B8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0"/>
          <w:szCs w:val="20"/>
        </w:rPr>
      </w:pPr>
      <w:r w:rsidRPr="006A6D27">
        <w:rPr>
          <w:rFonts w:ascii="Times New Roman" w:hAnsi="Times New Roman"/>
          <w:sz w:val="20"/>
          <w:szCs w:val="20"/>
        </w:rPr>
        <w:t xml:space="preserve">к </w:t>
      </w:r>
      <w:r w:rsidR="00FB55F8" w:rsidRPr="006A6D27">
        <w:rPr>
          <w:rFonts w:ascii="Times New Roman" w:hAnsi="Times New Roman"/>
          <w:sz w:val="20"/>
          <w:szCs w:val="20"/>
        </w:rPr>
        <w:t>подпрограмме 5</w:t>
      </w:r>
    </w:p>
    <w:p w:rsidR="00AB75B3" w:rsidRPr="006A6D27" w:rsidRDefault="00FB55F8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0"/>
          <w:szCs w:val="20"/>
        </w:rPr>
      </w:pPr>
      <w:r w:rsidRPr="006A6D27">
        <w:rPr>
          <w:rFonts w:ascii="Times New Roman" w:hAnsi="Times New Roman"/>
          <w:sz w:val="20"/>
          <w:szCs w:val="20"/>
        </w:rPr>
        <w:t xml:space="preserve">«Укрепление здоровья </w:t>
      </w:r>
      <w:r w:rsidR="00C16043" w:rsidRPr="006A6D27">
        <w:rPr>
          <w:rFonts w:ascii="Times New Roman" w:hAnsi="Times New Roman"/>
          <w:sz w:val="20"/>
          <w:szCs w:val="20"/>
        </w:rPr>
        <w:t>школьников</w:t>
      </w:r>
      <w:r w:rsidRPr="006A6D27">
        <w:rPr>
          <w:rFonts w:ascii="Times New Roman" w:hAnsi="Times New Roman"/>
          <w:sz w:val="20"/>
          <w:szCs w:val="20"/>
        </w:rPr>
        <w:t>»</w:t>
      </w:r>
    </w:p>
    <w:p w:rsidR="009908B8" w:rsidRPr="00FB55F8" w:rsidRDefault="009908B8" w:rsidP="007D2D90">
      <w:pPr>
        <w:tabs>
          <w:tab w:val="left" w:pos="10206"/>
        </w:tabs>
        <w:spacing w:after="0"/>
        <w:ind w:left="10206" w:right="-172"/>
        <w:rPr>
          <w:rFonts w:ascii="Times New Roman" w:hAnsi="Times New Roman"/>
          <w:sz w:val="24"/>
          <w:szCs w:val="24"/>
        </w:rPr>
      </w:pPr>
    </w:p>
    <w:tbl>
      <w:tblPr>
        <w:tblW w:w="1445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1701"/>
        <w:gridCol w:w="1134"/>
        <w:gridCol w:w="850"/>
        <w:gridCol w:w="993"/>
        <w:gridCol w:w="992"/>
        <w:gridCol w:w="709"/>
        <w:gridCol w:w="850"/>
        <w:gridCol w:w="851"/>
        <w:gridCol w:w="992"/>
        <w:gridCol w:w="1417"/>
      </w:tblGrid>
      <w:tr w:rsidR="00AB75B3" w:rsidRPr="00FB55F8" w:rsidTr="009908B8">
        <w:tc>
          <w:tcPr>
            <w:tcW w:w="14458" w:type="dxa"/>
            <w:gridSpan w:val="12"/>
            <w:tcBorders>
              <w:bottom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Целевые индикаторы эффективности исполнения подпрограммы</w:t>
            </w:r>
            <w:r w:rsidR="00213E02" w:rsidRPr="006A6D27">
              <w:rPr>
                <w:sz w:val="20"/>
                <w:szCs w:val="20"/>
              </w:rPr>
              <w:t xml:space="preserve"> 5</w:t>
            </w:r>
            <w:r w:rsidRPr="006A6D27">
              <w:rPr>
                <w:sz w:val="20"/>
                <w:szCs w:val="20"/>
              </w:rPr>
              <w:t xml:space="preserve"> «Укрепление здоровья школьников» </w:t>
            </w:r>
          </w:p>
        </w:tc>
      </w:tr>
      <w:tr w:rsidR="00AB75B3" w:rsidRPr="00FB55F8" w:rsidTr="0099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№№ 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 w:rsidP="00E65CAF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2025 год</w:t>
            </w:r>
          </w:p>
        </w:tc>
      </w:tr>
      <w:tr w:rsidR="00AB75B3" w:rsidRPr="00FB55F8" w:rsidTr="0099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 w:rsidP="00C1604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Доля школьных столовых, оснащенных технологическим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Процент от количества школьных столовых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</w:tr>
      <w:tr w:rsidR="00AB75B3" w:rsidRPr="00FB55F8" w:rsidTr="0099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Доля школьников, охваченных горячим питанием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Процент от общего количества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</w:tr>
      <w:tr w:rsidR="00AB75B3" w:rsidRPr="00FB55F8" w:rsidTr="0099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 w:rsidP="00C1604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Доля спортивных залов общеобразовательных организаций, имеющих современное спортивное оборудование.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Процент от количества школьных спортивных залов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50</w:t>
            </w:r>
          </w:p>
        </w:tc>
      </w:tr>
      <w:tr w:rsidR="00AB75B3" w:rsidRPr="00FB55F8" w:rsidTr="0099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 w:rsidP="00C1604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Доля медицинских кабинетов, оснащенных современным медицинским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Процент от количества медицинских кабинетов школ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100</w:t>
            </w:r>
          </w:p>
        </w:tc>
      </w:tr>
      <w:tr w:rsidR="00AB75B3" w:rsidRPr="00FB55F8" w:rsidTr="009908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Доля учащихся занимающихся физической культурой и спортом во внеурочное время, за исключением дошкольного образования в общеобразовательных организациях расположенных в сельской местности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Процент от количества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79,6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B3" w:rsidRPr="006A6D27" w:rsidRDefault="00AB75B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83,4</w:t>
            </w:r>
          </w:p>
        </w:tc>
      </w:tr>
    </w:tbl>
    <w:p w:rsidR="00217893" w:rsidRPr="001B47C8" w:rsidRDefault="00217893" w:rsidP="00217893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893" w:rsidRPr="001B47C8" w:rsidSect="009908B8">
          <w:pgSz w:w="16838" w:h="11906" w:orient="landscape"/>
          <w:pgMar w:top="1134" w:right="1440" w:bottom="1134" w:left="992" w:header="284" w:footer="0" w:gutter="0"/>
          <w:cols w:space="720"/>
        </w:sectPr>
      </w:pPr>
    </w:p>
    <w:p w:rsidR="00217893" w:rsidRPr="001B47C8" w:rsidRDefault="00841EFD" w:rsidP="00A55805">
      <w:pPr>
        <w:pStyle w:val="ConsPlusNormal"/>
        <w:ind w:left="694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7893" w:rsidRPr="001B47C8">
        <w:rPr>
          <w:sz w:val="28"/>
          <w:szCs w:val="28"/>
        </w:rPr>
        <w:t xml:space="preserve"> 6</w:t>
      </w:r>
    </w:p>
    <w:p w:rsidR="00217893" w:rsidRPr="001B47C8" w:rsidRDefault="00217893" w:rsidP="00A55805">
      <w:pPr>
        <w:pStyle w:val="ConsPlusNormal"/>
        <w:ind w:left="6946"/>
        <w:rPr>
          <w:sz w:val="28"/>
          <w:szCs w:val="28"/>
        </w:rPr>
      </w:pPr>
      <w:r w:rsidRPr="001B47C8">
        <w:rPr>
          <w:sz w:val="28"/>
          <w:szCs w:val="28"/>
        </w:rPr>
        <w:t>к муниципальной программе</w:t>
      </w:r>
    </w:p>
    <w:p w:rsidR="00217893" w:rsidRPr="001B47C8" w:rsidRDefault="00217893" w:rsidP="00A55805">
      <w:pPr>
        <w:pStyle w:val="ConsPlusNormal"/>
        <w:ind w:left="6946"/>
        <w:rPr>
          <w:sz w:val="28"/>
          <w:szCs w:val="28"/>
        </w:rPr>
      </w:pPr>
      <w:r w:rsidRPr="001B47C8">
        <w:rPr>
          <w:sz w:val="28"/>
          <w:szCs w:val="28"/>
        </w:rPr>
        <w:t>Шиловского муниципального района</w:t>
      </w:r>
    </w:p>
    <w:p w:rsidR="00A55805" w:rsidRPr="001B47C8" w:rsidRDefault="00217893" w:rsidP="00A55805">
      <w:pPr>
        <w:pStyle w:val="ConsPlusNormal"/>
        <w:ind w:left="6946"/>
        <w:rPr>
          <w:sz w:val="28"/>
          <w:szCs w:val="28"/>
        </w:rPr>
      </w:pPr>
      <w:r w:rsidRPr="001B47C8">
        <w:rPr>
          <w:sz w:val="28"/>
          <w:szCs w:val="28"/>
        </w:rPr>
        <w:t xml:space="preserve">Рязанской области </w:t>
      </w:r>
    </w:p>
    <w:p w:rsidR="00217893" w:rsidRPr="001B47C8" w:rsidRDefault="00FB55F8" w:rsidP="00A55805">
      <w:pPr>
        <w:pStyle w:val="ConsPlusNormal"/>
        <w:ind w:left="6946"/>
        <w:rPr>
          <w:sz w:val="28"/>
          <w:szCs w:val="28"/>
        </w:rPr>
      </w:pPr>
      <w:r>
        <w:rPr>
          <w:sz w:val="28"/>
          <w:szCs w:val="28"/>
        </w:rPr>
        <w:t>«</w:t>
      </w:r>
      <w:r w:rsidR="00217893" w:rsidRPr="001B47C8">
        <w:rPr>
          <w:sz w:val="28"/>
          <w:szCs w:val="28"/>
        </w:rPr>
        <w:t>Развитие</w:t>
      </w:r>
      <w:r w:rsidR="00A55805" w:rsidRPr="001B47C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1B47C8" w:rsidRDefault="00217893" w:rsidP="00A55805">
      <w:pPr>
        <w:pStyle w:val="ConsPlusNormal"/>
        <w:ind w:left="6946"/>
        <w:rPr>
          <w:sz w:val="28"/>
          <w:szCs w:val="28"/>
        </w:rPr>
      </w:pPr>
    </w:p>
    <w:p w:rsidR="00217893" w:rsidRPr="001B47C8" w:rsidRDefault="00217893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2353"/>
      <w:bookmarkEnd w:id="6"/>
      <w:r w:rsidRPr="001B47C8">
        <w:rPr>
          <w:rFonts w:ascii="Times New Roman" w:hAnsi="Times New Roman" w:cs="Times New Roman"/>
          <w:b w:val="0"/>
          <w:sz w:val="28"/>
          <w:szCs w:val="28"/>
        </w:rPr>
        <w:t>ПОДПРОГРАММА 6</w:t>
      </w:r>
    </w:p>
    <w:p w:rsidR="00217893" w:rsidRPr="001B47C8" w:rsidRDefault="00FB55F8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1B47C8">
        <w:rPr>
          <w:rFonts w:ascii="Times New Roman" w:hAnsi="Times New Roman" w:cs="Times New Roman"/>
          <w:b w:val="0"/>
          <w:sz w:val="28"/>
          <w:szCs w:val="28"/>
        </w:rPr>
        <w:t>РАЗВИТИЕ КАДРОВОГО ПОТЕНЦИАЛА СИСТЕМЫ</w:t>
      </w:r>
    </w:p>
    <w:p w:rsidR="00217893" w:rsidRPr="001B47C8" w:rsidRDefault="00217893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47C8">
        <w:rPr>
          <w:rFonts w:ascii="Times New Roman" w:hAnsi="Times New Roman" w:cs="Times New Roman"/>
          <w:b w:val="0"/>
          <w:sz w:val="28"/>
          <w:szCs w:val="28"/>
        </w:rPr>
        <w:t>ОБРАЗОВАНИЯ Ш</w:t>
      </w:r>
      <w:r w:rsidR="00FB55F8">
        <w:rPr>
          <w:rFonts w:ascii="Times New Roman" w:hAnsi="Times New Roman" w:cs="Times New Roman"/>
          <w:b w:val="0"/>
          <w:sz w:val="28"/>
          <w:szCs w:val="28"/>
        </w:rPr>
        <w:t>ИЛОВСКОГО МУНИЦИПАЛЬНОГО РАЙОНА»</w:t>
      </w:r>
    </w:p>
    <w:p w:rsidR="00217893" w:rsidRPr="001B47C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1B47C8" w:rsidRDefault="00217893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B47C8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1B47C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D3120A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Цель: развитие педагогического потенциала системы образования Шиловского муниципального района Рязанской области, создание условий для непрерывного профессионального развития педагогов, способных успешно решать вопросы воспитания и обучения в условиях личностно-ориентированного подхода в образовании.</w:t>
      </w:r>
      <w:r w:rsidR="00D3120A">
        <w:rPr>
          <w:sz w:val="28"/>
          <w:szCs w:val="28"/>
        </w:rPr>
        <w:t xml:space="preserve"> </w:t>
      </w:r>
    </w:p>
    <w:p w:rsidR="00DF44A7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Задачи:</w:t>
      </w:r>
    </w:p>
    <w:p w:rsidR="00DF44A7" w:rsidRDefault="000C5CB1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1B47C8">
        <w:rPr>
          <w:sz w:val="28"/>
          <w:szCs w:val="28"/>
        </w:rPr>
        <w:t>повышение профессионального уровня педагогов;</w:t>
      </w:r>
    </w:p>
    <w:p w:rsidR="00DF44A7" w:rsidRDefault="000C5CB1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1B47C8">
        <w:rPr>
          <w:sz w:val="28"/>
          <w:szCs w:val="28"/>
        </w:rPr>
        <w:t>методическое сопровождение и обеспечение профессиональной адаптации молодых педагогов;</w:t>
      </w:r>
    </w:p>
    <w:p w:rsidR="00DF44A7" w:rsidRDefault="000C5CB1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1B47C8">
        <w:rPr>
          <w:sz w:val="28"/>
          <w:szCs w:val="28"/>
        </w:rPr>
        <w:t xml:space="preserve">создание условий для поддержки и стимулирования педагогических </w:t>
      </w:r>
      <w:r w:rsidR="00885666">
        <w:rPr>
          <w:sz w:val="28"/>
          <w:szCs w:val="28"/>
        </w:rPr>
        <w:t>работников.</w:t>
      </w:r>
    </w:p>
    <w:p w:rsidR="005036D7" w:rsidRDefault="00AB75B3" w:rsidP="009908B8">
      <w:pPr>
        <w:pStyle w:val="ConsPlusNormal"/>
        <w:tabs>
          <w:tab w:val="left" w:pos="241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AB75B3" w:rsidRDefault="00AB75B3" w:rsidP="009908B8">
      <w:pPr>
        <w:pStyle w:val="ConsPlusNormal"/>
        <w:tabs>
          <w:tab w:val="left" w:pos="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5036D7" w:rsidRPr="00A3363C" w:rsidRDefault="00AB75B3" w:rsidP="009908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5036D7" w:rsidRPr="00A3363C">
        <w:rPr>
          <w:rFonts w:ascii="Times New Roman" w:hAnsi="Times New Roman" w:cs="Times New Roman"/>
          <w:b w:val="0"/>
          <w:sz w:val="28"/>
          <w:szCs w:val="28"/>
        </w:rPr>
        <w:t>. Ресурсное обеспечение Программы</w:t>
      </w:r>
    </w:p>
    <w:p w:rsidR="001B47C8" w:rsidRDefault="005036D7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3F59D5">
        <w:rPr>
          <w:sz w:val="28"/>
          <w:szCs w:val="28"/>
        </w:rPr>
        <w:t xml:space="preserve">    </w:t>
      </w:r>
      <w:r w:rsidR="00AB75B3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A24109" w:rsidRDefault="00A24109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3540A5" w:rsidRDefault="003540A5" w:rsidP="005A2C0B">
      <w:pPr>
        <w:pStyle w:val="ConsPlusNormal"/>
        <w:ind w:left="567" w:firstLine="567"/>
        <w:jc w:val="both"/>
        <w:rPr>
          <w:b/>
          <w:sz w:val="28"/>
          <w:szCs w:val="28"/>
        </w:rPr>
      </w:pPr>
    </w:p>
    <w:p w:rsidR="0064710E" w:rsidRDefault="0064710E" w:rsidP="005A2C0B">
      <w:pPr>
        <w:pStyle w:val="ConsPlusNormal"/>
        <w:ind w:left="567" w:firstLine="567"/>
        <w:jc w:val="both"/>
        <w:rPr>
          <w:b/>
          <w:sz w:val="28"/>
          <w:szCs w:val="28"/>
        </w:rPr>
        <w:sectPr w:rsidR="0064710E" w:rsidSect="009908B8">
          <w:pgSz w:w="11906" w:h="16838"/>
          <w:pgMar w:top="992" w:right="566" w:bottom="1440" w:left="1701" w:header="284" w:footer="0" w:gutter="0"/>
          <w:cols w:space="720"/>
        </w:sectPr>
      </w:pPr>
    </w:p>
    <w:tbl>
      <w:tblPr>
        <w:tblpPr w:leftFromText="180" w:rightFromText="180" w:horzAnchor="margin" w:tblpY="27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59"/>
        <w:gridCol w:w="2126"/>
        <w:gridCol w:w="1417"/>
        <w:gridCol w:w="1276"/>
        <w:gridCol w:w="1276"/>
        <w:gridCol w:w="1168"/>
        <w:gridCol w:w="1134"/>
        <w:gridCol w:w="1134"/>
        <w:gridCol w:w="1134"/>
        <w:gridCol w:w="1134"/>
        <w:gridCol w:w="1134"/>
      </w:tblGrid>
      <w:tr w:rsidR="001B47C8" w:rsidRPr="006A6D27" w:rsidTr="009908B8">
        <w:tc>
          <w:tcPr>
            <w:tcW w:w="676" w:type="dxa"/>
            <w:vMerge w:val="restart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lastRenderedPageBreak/>
              <w:t>№№</w:t>
            </w:r>
          </w:p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2126" w:type="dxa"/>
            <w:vMerge w:val="restart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Источники</w:t>
            </w:r>
          </w:p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0807" w:type="dxa"/>
            <w:gridSpan w:val="9"/>
          </w:tcPr>
          <w:p w:rsidR="001B47C8" w:rsidRPr="00BD785F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1B47C8" w:rsidRPr="006A6D27" w:rsidTr="009908B8">
        <w:tc>
          <w:tcPr>
            <w:tcW w:w="676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Всего</w:t>
            </w:r>
          </w:p>
        </w:tc>
        <w:tc>
          <w:tcPr>
            <w:tcW w:w="9390" w:type="dxa"/>
            <w:gridSpan w:val="8"/>
          </w:tcPr>
          <w:p w:rsidR="001B47C8" w:rsidRPr="00BD785F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в том числе по годам</w:t>
            </w:r>
          </w:p>
        </w:tc>
      </w:tr>
      <w:tr w:rsidR="00F14C73" w:rsidRPr="006A6D27" w:rsidTr="009908B8">
        <w:tc>
          <w:tcPr>
            <w:tcW w:w="676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2019</w:t>
            </w:r>
          </w:p>
        </w:tc>
        <w:tc>
          <w:tcPr>
            <w:tcW w:w="1168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2025</w:t>
            </w:r>
          </w:p>
        </w:tc>
      </w:tr>
      <w:tr w:rsidR="00F14C73" w:rsidRPr="006A6D27" w:rsidTr="00691B15">
        <w:trPr>
          <w:trHeight w:val="825"/>
        </w:trPr>
        <w:tc>
          <w:tcPr>
            <w:tcW w:w="676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2126" w:type="dxa"/>
          </w:tcPr>
          <w:p w:rsidR="00F14C73" w:rsidRPr="006A6D27" w:rsidRDefault="006A6D27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17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4396000,00</w:t>
            </w:r>
          </w:p>
        </w:tc>
        <w:tc>
          <w:tcPr>
            <w:tcW w:w="1276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276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497000,00</w:t>
            </w:r>
          </w:p>
        </w:tc>
        <w:tc>
          <w:tcPr>
            <w:tcW w:w="1168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F14C73" w:rsidRPr="006A6D27" w:rsidRDefault="00F14C73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</w:tr>
      <w:tr w:rsidR="00F14C73" w:rsidRPr="006A6D27" w:rsidTr="009908B8">
        <w:tc>
          <w:tcPr>
            <w:tcW w:w="676" w:type="dxa"/>
          </w:tcPr>
          <w:p w:rsidR="001B47C8" w:rsidRPr="006A6D27" w:rsidRDefault="001B47C8" w:rsidP="009908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47C8" w:rsidRPr="006A6D27" w:rsidRDefault="001B47C8" w:rsidP="009908B8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2126" w:type="dxa"/>
          </w:tcPr>
          <w:p w:rsidR="001B47C8" w:rsidRPr="006A6D27" w:rsidRDefault="001B47C8" w:rsidP="009908B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4396000,00</w:t>
            </w:r>
          </w:p>
        </w:tc>
        <w:tc>
          <w:tcPr>
            <w:tcW w:w="1276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276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497000,00</w:t>
            </w:r>
          </w:p>
        </w:tc>
        <w:tc>
          <w:tcPr>
            <w:tcW w:w="1168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  <w:tc>
          <w:tcPr>
            <w:tcW w:w="1134" w:type="dxa"/>
          </w:tcPr>
          <w:p w:rsidR="001B47C8" w:rsidRPr="006A6D27" w:rsidRDefault="00F14C73" w:rsidP="009908B8">
            <w:pPr>
              <w:pStyle w:val="ConsPlusNormal"/>
              <w:jc w:val="both"/>
              <w:rPr>
                <w:sz w:val="20"/>
                <w:szCs w:val="20"/>
              </w:rPr>
            </w:pPr>
            <w:r w:rsidRPr="006A6D27">
              <w:rPr>
                <w:sz w:val="20"/>
                <w:szCs w:val="20"/>
              </w:rPr>
              <w:t>557000,00</w:t>
            </w:r>
          </w:p>
        </w:tc>
      </w:tr>
    </w:tbl>
    <w:p w:rsidR="001B47C8" w:rsidRPr="00EB4810" w:rsidRDefault="001B47C8" w:rsidP="001B47C8">
      <w:pPr>
        <w:pStyle w:val="ConsPlusTitle"/>
        <w:jc w:val="center"/>
        <w:outlineLvl w:val="2"/>
        <w:rPr>
          <w:rFonts w:ascii="Times New Roman" w:hAnsi="Times New Roman" w:cs="Times New Roman"/>
          <w:b w:val="0"/>
        </w:rPr>
      </w:pPr>
    </w:p>
    <w:p w:rsidR="001B47C8" w:rsidRDefault="001B47C8" w:rsidP="001B47C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B47C8" w:rsidRDefault="001B47C8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1B47C8" w:rsidRDefault="001B47C8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1B47C8" w:rsidSect="009908B8">
          <w:pgSz w:w="16838" w:h="11906" w:orient="landscape"/>
          <w:pgMar w:top="1134" w:right="1440" w:bottom="1134" w:left="992" w:header="284" w:footer="0" w:gutter="0"/>
          <w:cols w:space="720"/>
          <w:docGrid w:linePitch="299"/>
        </w:sectPr>
      </w:pPr>
    </w:p>
    <w:p w:rsidR="00217893" w:rsidRPr="001B47C8" w:rsidRDefault="00AF2298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1B47C8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1B47C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FB55F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FB55F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1" w:history="1">
        <w:r w:rsidRPr="001B47C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B47C8">
        <w:rPr>
          <w:sz w:val="28"/>
          <w:szCs w:val="28"/>
        </w:rPr>
        <w:t xml:space="preserve"> </w:t>
      </w:r>
      <w:r w:rsidR="00CA248B" w:rsidRPr="001B47C8">
        <w:rPr>
          <w:sz w:val="28"/>
          <w:szCs w:val="28"/>
        </w:rPr>
        <w:t>от 05.04.2013 №</w:t>
      </w:r>
      <w:r w:rsidRPr="001B47C8">
        <w:rPr>
          <w:sz w:val="28"/>
          <w:szCs w:val="28"/>
        </w:rPr>
        <w:t xml:space="preserve"> 44-ФЗ </w:t>
      </w:r>
      <w:r w:rsidR="00FB55F8">
        <w:rPr>
          <w:sz w:val="28"/>
          <w:szCs w:val="28"/>
        </w:rPr>
        <w:t>«</w:t>
      </w:r>
      <w:r w:rsidRPr="001B47C8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55F8">
        <w:rPr>
          <w:sz w:val="28"/>
          <w:szCs w:val="28"/>
        </w:rPr>
        <w:t>»</w:t>
      </w:r>
    </w:p>
    <w:p w:rsidR="00FB55F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FB55F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Финансовое обеспечение мероприятий подпрограммы осуществляется из муниципального бюджета.</w:t>
      </w:r>
    </w:p>
    <w:p w:rsidR="00FB55F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</w:t>
      </w:r>
      <w:r w:rsidR="00FB55F8">
        <w:rPr>
          <w:sz w:val="28"/>
          <w:szCs w:val="28"/>
        </w:rPr>
        <w:t xml:space="preserve"> муниципального образования -  Шиловский муниципальный  район Рязанской области</w:t>
      </w:r>
      <w:r w:rsidRPr="001B47C8">
        <w:rPr>
          <w:sz w:val="28"/>
          <w:szCs w:val="28"/>
        </w:rPr>
        <w:t xml:space="preserve"> осуществляет контроль за исполнением подпрограммы.</w:t>
      </w:r>
    </w:p>
    <w:p w:rsidR="00FB55F8" w:rsidRDefault="00AF2298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1B47C8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B85F03">
        <w:rPr>
          <w:sz w:val="28"/>
          <w:szCs w:val="28"/>
        </w:rPr>
        <w:t>и</w:t>
      </w:r>
      <w:r w:rsidR="00217893" w:rsidRPr="001B47C8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1B47C8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1B47C8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217893" w:rsidRDefault="00AF2298" w:rsidP="009908B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C8305F" w:rsidRPr="00C8305F">
        <w:rPr>
          <w:sz w:val="28"/>
          <w:szCs w:val="28"/>
        </w:rPr>
        <w:t>. Система программных мероприятий</w:t>
      </w:r>
      <w:r>
        <w:rPr>
          <w:sz w:val="28"/>
          <w:szCs w:val="28"/>
        </w:rPr>
        <w:t xml:space="preserve"> подпрограммы</w:t>
      </w:r>
    </w:p>
    <w:p w:rsidR="00E34E43" w:rsidRPr="00AF2298" w:rsidRDefault="00AF2298" w:rsidP="009908B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2298">
        <w:rPr>
          <w:rFonts w:ascii="Times New Roman" w:hAnsi="Times New Roman" w:cs="Times New Roman"/>
          <w:b w:val="0"/>
          <w:sz w:val="28"/>
          <w:szCs w:val="28"/>
        </w:rPr>
        <w:t xml:space="preserve">Система программных мероприятий </w:t>
      </w:r>
      <w:r w:rsidR="007248CC">
        <w:rPr>
          <w:rFonts w:ascii="Times New Roman" w:hAnsi="Times New Roman" w:cs="Times New Roman"/>
          <w:b w:val="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229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редставлена в приложении 1 </w:t>
      </w:r>
      <w:r w:rsidR="007248CC">
        <w:rPr>
          <w:rFonts w:ascii="Times New Roman" w:hAnsi="Times New Roman" w:cs="Times New Roman"/>
          <w:b w:val="0"/>
          <w:sz w:val="28"/>
          <w:szCs w:val="28"/>
        </w:rPr>
        <w:t>к настоящей подпрограмме.</w:t>
      </w:r>
    </w:p>
    <w:p w:rsidR="00E34E43" w:rsidRPr="00AF2298" w:rsidRDefault="00AF2298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F2298">
        <w:rPr>
          <w:rFonts w:ascii="Times New Roman" w:hAnsi="Times New Roman" w:cs="Times New Roman"/>
          <w:b w:val="0"/>
          <w:sz w:val="28"/>
          <w:szCs w:val="28"/>
        </w:rPr>
        <w:t>6</w:t>
      </w:r>
      <w:r w:rsidR="00E34E43" w:rsidRPr="00AF2298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E86AA9" w:rsidRPr="00AF22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4E43" w:rsidRPr="00AF2298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E34E43" w:rsidRDefault="00AF2298" w:rsidP="009908B8">
      <w:pPr>
        <w:pStyle w:val="ConsPlusNormal"/>
        <w:ind w:firstLine="709"/>
        <w:jc w:val="both"/>
        <w:rPr>
          <w:sz w:val="28"/>
          <w:szCs w:val="28"/>
        </w:rPr>
      </w:pPr>
      <w:r w:rsidRPr="00AF2298">
        <w:rPr>
          <w:sz w:val="28"/>
          <w:szCs w:val="28"/>
        </w:rPr>
        <w:t>Целевые индикаторы эффективности исполнения подпрограммы</w:t>
      </w:r>
      <w:r w:rsidR="007248CC">
        <w:rPr>
          <w:sz w:val="28"/>
          <w:szCs w:val="28"/>
        </w:rPr>
        <w:t xml:space="preserve"> представлены в приложении 2 к настоящей подпрограмме.</w:t>
      </w:r>
    </w:p>
    <w:p w:rsidR="003540A5" w:rsidRPr="00AF2298" w:rsidRDefault="003540A5" w:rsidP="003540A5">
      <w:pPr>
        <w:pStyle w:val="ConsPlusNormal"/>
        <w:ind w:left="567" w:firstLine="567"/>
        <w:jc w:val="both"/>
        <w:rPr>
          <w:sz w:val="28"/>
          <w:szCs w:val="28"/>
        </w:rPr>
        <w:sectPr w:rsidR="003540A5" w:rsidRPr="00AF2298" w:rsidSect="009908B8">
          <w:pgSz w:w="11906" w:h="16838"/>
          <w:pgMar w:top="992" w:right="566" w:bottom="1440" w:left="1701" w:header="284" w:footer="0" w:gutter="0"/>
          <w:cols w:space="720"/>
        </w:sectPr>
      </w:pPr>
    </w:p>
    <w:p w:rsidR="00E34E43" w:rsidRPr="00D51968" w:rsidRDefault="00E34E43" w:rsidP="00E34E43">
      <w:pPr>
        <w:spacing w:after="0"/>
        <w:ind w:left="10915"/>
        <w:jc w:val="both"/>
        <w:rPr>
          <w:rFonts w:ascii="Times New Roman" w:hAnsi="Times New Roman"/>
          <w:sz w:val="20"/>
          <w:szCs w:val="20"/>
        </w:rPr>
      </w:pPr>
      <w:r w:rsidRPr="00D51968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E37821">
        <w:rPr>
          <w:rFonts w:ascii="Times New Roman" w:hAnsi="Times New Roman"/>
          <w:sz w:val="20"/>
          <w:szCs w:val="20"/>
        </w:rPr>
        <w:t xml:space="preserve"> 1</w:t>
      </w:r>
    </w:p>
    <w:p w:rsidR="007073C6" w:rsidRPr="00D51968" w:rsidRDefault="00D51968" w:rsidP="00E34E43">
      <w:pPr>
        <w:spacing w:after="0"/>
        <w:ind w:left="10915"/>
        <w:jc w:val="both"/>
        <w:rPr>
          <w:rFonts w:ascii="Times New Roman" w:hAnsi="Times New Roman"/>
          <w:sz w:val="20"/>
          <w:szCs w:val="20"/>
        </w:rPr>
      </w:pPr>
      <w:r w:rsidRPr="00D51968">
        <w:rPr>
          <w:rFonts w:ascii="Times New Roman" w:hAnsi="Times New Roman"/>
          <w:sz w:val="20"/>
          <w:szCs w:val="20"/>
        </w:rPr>
        <w:t>к подпрограмме 6</w:t>
      </w:r>
    </w:p>
    <w:p w:rsidR="00D51968" w:rsidRPr="00D51968" w:rsidRDefault="00D51968" w:rsidP="00E34E43">
      <w:pPr>
        <w:spacing w:after="0"/>
        <w:ind w:left="10915"/>
        <w:jc w:val="both"/>
        <w:rPr>
          <w:rFonts w:ascii="Times New Roman" w:hAnsi="Times New Roman"/>
          <w:sz w:val="20"/>
          <w:szCs w:val="20"/>
        </w:rPr>
      </w:pPr>
      <w:r w:rsidRPr="00D51968">
        <w:rPr>
          <w:rFonts w:ascii="Times New Roman" w:hAnsi="Times New Roman"/>
          <w:sz w:val="20"/>
          <w:szCs w:val="20"/>
        </w:rPr>
        <w:t>«Развитие кадрового потенциала системы образования Шиловского муниципального района»</w:t>
      </w:r>
    </w:p>
    <w:p w:rsidR="00E34E43" w:rsidRPr="00D51968" w:rsidRDefault="007073C6" w:rsidP="007073C6">
      <w:pPr>
        <w:tabs>
          <w:tab w:val="left" w:pos="11482"/>
        </w:tabs>
        <w:jc w:val="center"/>
        <w:rPr>
          <w:rFonts w:ascii="Times New Roman" w:hAnsi="Times New Roman"/>
          <w:bCs/>
          <w:sz w:val="20"/>
          <w:szCs w:val="20"/>
        </w:rPr>
      </w:pPr>
      <w:r w:rsidRPr="00D51968">
        <w:rPr>
          <w:rFonts w:ascii="Times New Roman" w:hAnsi="Times New Roman"/>
          <w:bCs/>
          <w:sz w:val="20"/>
          <w:szCs w:val="20"/>
        </w:rPr>
        <w:t>Система программных мероприятий подпрограммы 6 «Развитие кадрового потенциала системы образования Шиловского муниципального рай</w:t>
      </w:r>
      <w:r w:rsidR="0006337B" w:rsidRPr="00D51968">
        <w:rPr>
          <w:rFonts w:ascii="Times New Roman" w:hAnsi="Times New Roman"/>
          <w:bCs/>
          <w:sz w:val="20"/>
          <w:szCs w:val="20"/>
        </w:rPr>
        <w:t>о</w:t>
      </w:r>
      <w:r w:rsidRPr="00D51968">
        <w:rPr>
          <w:rFonts w:ascii="Times New Roman" w:hAnsi="Times New Roman"/>
          <w:bCs/>
          <w:sz w:val="20"/>
          <w:szCs w:val="20"/>
        </w:rPr>
        <w:t>на»</w:t>
      </w: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1"/>
        <w:gridCol w:w="1133"/>
        <w:gridCol w:w="1134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1558"/>
      </w:tblGrid>
      <w:tr w:rsidR="00464A2C" w:rsidRPr="00BD785F" w:rsidTr="00705250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Главные распо-рядители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C" w:rsidRPr="00BD785F" w:rsidRDefault="00464A2C" w:rsidP="00705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64A2C" w:rsidRPr="00BD785F" w:rsidRDefault="00464A2C" w:rsidP="00705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Исполни</w:t>
            </w:r>
          </w:p>
          <w:p w:rsidR="00464A2C" w:rsidRPr="00BD785F" w:rsidRDefault="00464A2C" w:rsidP="007052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Источник финан-сирования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Объемы финансирования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</w:t>
            </w:r>
          </w:p>
        </w:tc>
      </w:tr>
      <w:tr w:rsidR="00464A2C" w:rsidRPr="00BD785F" w:rsidTr="00705250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  <w:trHeight w:val="10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Задача 1.</w:t>
            </w:r>
          </w:p>
          <w:p w:rsidR="00464A2C" w:rsidRPr="00BD785F" w:rsidRDefault="00464A2C" w:rsidP="00705250">
            <w:pPr>
              <w:tabs>
                <w:tab w:val="left" w:pos="432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Повышение профессионального уровня педагогов, в том числе: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образовательные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3091460,00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40130</w:t>
            </w:r>
            <w:r w:rsidR="00A241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32216</w:t>
            </w:r>
            <w:r w:rsidR="00A24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35800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40200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40200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40200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40200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40200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Увеличение доли педагогов, активно внедряющих инновационные  образовательные технологии, участвующих в профессиональных конкурсах, до 82%</w:t>
            </w:r>
          </w:p>
        </w:tc>
      </w:tr>
      <w:tr w:rsidR="00464A2C" w:rsidRPr="00BD785F" w:rsidTr="007052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1.</w:t>
            </w:r>
          </w:p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Организация и проведение профессиональных конкурсов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27400</w:t>
            </w:r>
            <w:r w:rsidR="00A2410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2900 0,00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«Учитель года»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8700 0,00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«Самый классный классный»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9900 0,00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«Воспитатель года»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8800 0,00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  <w:trHeight w:val="9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2.</w:t>
            </w:r>
          </w:p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Организация работы  предметных профессиональных сообществ педагогов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2008530,00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22760</w:t>
            </w:r>
            <w:r w:rsidR="00B44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22093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26000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26000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26000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26000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26000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26000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  <w:trHeight w:val="7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Осуществление курсовой переподготовки педагогов 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58573</w:t>
            </w:r>
            <w:r w:rsidR="00B4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10750</w:t>
            </w:r>
            <w:r w:rsidR="00B44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4023 0,00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6300 0,00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A2C" w:rsidRPr="00BD785F" w:rsidRDefault="00464A2C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4A2C" w:rsidRPr="00BD785F" w:rsidTr="00705250">
        <w:trPr>
          <w:cantSplit/>
          <w:trHeight w:val="1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4.</w:t>
            </w:r>
          </w:p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Приобретение оргтехники для информационно-технического центра с целью эффективной организации методической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22320</w:t>
            </w:r>
            <w:r w:rsidR="00B447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3120 0,00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2C" w:rsidRPr="00BD785F" w:rsidRDefault="00464A2C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5FAA" w:rsidRPr="00BD785F" w:rsidTr="00405EB1">
        <w:trPr>
          <w:cantSplit/>
          <w:trHeight w:val="1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Задача 2.</w:t>
            </w:r>
          </w:p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Методическое сопровождение и обеспечение профессиональной адаптации молодых педагогов,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образовательные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Увеличение доли молодых педагогов в образовательных учреждениях  района до 17%</w:t>
            </w:r>
          </w:p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5FAA" w:rsidRPr="00BD785F" w:rsidRDefault="009D5FAA" w:rsidP="007052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Увеличение  доли педагогов, удовлетворенных результатами и условиями труда, до 87%</w:t>
            </w:r>
          </w:p>
        </w:tc>
      </w:tr>
      <w:tr w:rsidR="009D5FAA" w:rsidRPr="00BD785F" w:rsidTr="00405EB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1.</w:t>
            </w:r>
          </w:p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Предоставление молодым специалистам единовременной выплаты на хозяйственное обустройство (до 10 000 рублей на человека)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AA" w:rsidRPr="00BD785F" w:rsidRDefault="009D5FAA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43" w:rsidRPr="00BD785F" w:rsidTr="00405EB1">
        <w:trPr>
          <w:cantSplit/>
          <w:trHeight w:val="1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Задача 3.</w:t>
            </w:r>
          </w:p>
          <w:p w:rsidR="003A6043" w:rsidRPr="00BD785F" w:rsidRDefault="003A6043" w:rsidP="00705250">
            <w:pPr>
              <w:tabs>
                <w:tab w:val="left" w:pos="46"/>
              </w:tabs>
              <w:spacing w:line="240" w:lineRule="auto"/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поддержки и стимулирования педагогических работников,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98654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13570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14484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16900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0136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0136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B25A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0136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043" w:rsidRPr="00BD785F" w:rsidRDefault="003A6043" w:rsidP="00405E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Увеличение доли педагогов, активно участвующих в презентации своего опыта на муниципальном, региональном, федеральном уровнях  до 60%</w:t>
            </w:r>
          </w:p>
        </w:tc>
      </w:tr>
      <w:tr w:rsidR="003A6043" w:rsidRPr="00BD785F" w:rsidTr="00405EB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1.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Проведение Дня учителя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2200 0,00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1800 0,00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043" w:rsidRPr="00BD785F" w:rsidRDefault="003A6043" w:rsidP="00405E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043" w:rsidRPr="00BD785F" w:rsidTr="00405EB1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2.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Проведение Дня дошкольного работника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5300 0,00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43" w:rsidRPr="00BD785F" w:rsidRDefault="003A6043" w:rsidP="00405E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43" w:rsidRPr="00BD785F" w:rsidTr="00705250">
        <w:trPr>
          <w:cantSplit/>
          <w:trHeight w:val="7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3.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Проведение смотра-конкурса учебных кабинетов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6600 0,00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43" w:rsidRPr="00BD785F" w:rsidTr="007052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4.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Проведение августовских педагогических совещаний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41384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6384 0,00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43" w:rsidRPr="00BD785F" w:rsidRDefault="003A6043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43" w:rsidRPr="00BD785F" w:rsidTr="00705250">
        <w:trPr>
          <w:cantSplit/>
          <w:trHeight w:val="13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keepNext/>
              <w:spacing w:line="240" w:lineRule="auto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Мероприятие 5.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Организация и поощрение за проведение ЕГЭ и ОГЭ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35770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color w:val="000000"/>
                <w:sz w:val="20"/>
                <w:szCs w:val="20"/>
              </w:rPr>
              <w:t>4570 0,00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43" w:rsidRPr="00BD785F" w:rsidRDefault="003A6043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43" w:rsidRPr="00BD785F" w:rsidTr="00705250">
        <w:trPr>
          <w:cantSplit/>
          <w:trHeight w:val="9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 xml:space="preserve">Мероприятие 6. </w:t>
            </w:r>
          </w:p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Приобретение техники и средств, обеспечивающих безопасность участников экзаменов и работников, привлекаемых к проведению государственной итоговой аттестации, в рамках эпидемиологической ситуации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5400 0,00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5400 0,00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AA37AD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43" w:rsidRPr="00BD785F" w:rsidRDefault="003A6043" w:rsidP="0070525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6043" w:rsidRPr="00BD785F" w:rsidTr="00705250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 xml:space="preserve">   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4396000,00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49700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43" w:rsidRPr="00BD785F" w:rsidRDefault="003A6043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55700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78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43" w:rsidRPr="00BD785F" w:rsidRDefault="003A6043" w:rsidP="00705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08B8" w:rsidRDefault="009908B8" w:rsidP="00217893">
      <w:pPr>
        <w:pStyle w:val="ConsPlusNormal"/>
        <w:jc w:val="both"/>
      </w:pPr>
    </w:p>
    <w:p w:rsidR="00E34E43" w:rsidRPr="00421D35" w:rsidRDefault="00E34E43" w:rsidP="00A43D7B">
      <w:pPr>
        <w:spacing w:after="0"/>
        <w:ind w:left="10915"/>
        <w:rPr>
          <w:rFonts w:ascii="Times New Roman" w:hAnsi="Times New Roman"/>
          <w:sz w:val="24"/>
          <w:szCs w:val="24"/>
        </w:rPr>
      </w:pPr>
      <w:r w:rsidRPr="00421D35">
        <w:rPr>
          <w:rFonts w:ascii="Times New Roman" w:hAnsi="Times New Roman"/>
          <w:sz w:val="24"/>
          <w:szCs w:val="24"/>
        </w:rPr>
        <w:t>Приложение</w:t>
      </w:r>
      <w:r w:rsidR="00A43D7B" w:rsidRPr="00421D35">
        <w:rPr>
          <w:rFonts w:ascii="Times New Roman" w:hAnsi="Times New Roman"/>
          <w:sz w:val="24"/>
          <w:szCs w:val="24"/>
        </w:rPr>
        <w:t xml:space="preserve"> 2</w:t>
      </w:r>
    </w:p>
    <w:p w:rsidR="00E34E43" w:rsidRPr="00421D35" w:rsidRDefault="00E34E43" w:rsidP="00A43D7B">
      <w:pPr>
        <w:spacing w:after="0"/>
        <w:ind w:left="10915"/>
        <w:rPr>
          <w:rFonts w:ascii="Times New Roman" w:hAnsi="Times New Roman"/>
          <w:sz w:val="24"/>
          <w:szCs w:val="24"/>
        </w:rPr>
      </w:pPr>
      <w:r w:rsidRPr="00421D35">
        <w:rPr>
          <w:rFonts w:ascii="Times New Roman" w:hAnsi="Times New Roman"/>
          <w:sz w:val="24"/>
          <w:szCs w:val="24"/>
        </w:rPr>
        <w:t xml:space="preserve">к </w:t>
      </w:r>
      <w:r w:rsidR="00A43D7B" w:rsidRPr="00421D35">
        <w:rPr>
          <w:rFonts w:ascii="Times New Roman" w:hAnsi="Times New Roman"/>
          <w:sz w:val="24"/>
          <w:szCs w:val="24"/>
        </w:rPr>
        <w:t>под</w:t>
      </w:r>
      <w:r w:rsidRPr="00421D35">
        <w:rPr>
          <w:rFonts w:ascii="Times New Roman" w:hAnsi="Times New Roman"/>
          <w:sz w:val="24"/>
          <w:szCs w:val="24"/>
        </w:rPr>
        <w:t>программе</w:t>
      </w:r>
      <w:r w:rsidR="00A43D7B" w:rsidRPr="00421D35">
        <w:rPr>
          <w:rFonts w:ascii="Times New Roman" w:hAnsi="Times New Roman"/>
          <w:sz w:val="24"/>
          <w:szCs w:val="24"/>
        </w:rPr>
        <w:t xml:space="preserve"> 6</w:t>
      </w:r>
    </w:p>
    <w:p w:rsidR="00421D35" w:rsidRDefault="00A43D7B" w:rsidP="00421D35">
      <w:pPr>
        <w:spacing w:after="0"/>
        <w:ind w:left="10915"/>
        <w:rPr>
          <w:rFonts w:ascii="Times New Roman" w:hAnsi="Times New Roman"/>
          <w:sz w:val="24"/>
          <w:szCs w:val="24"/>
        </w:rPr>
      </w:pPr>
      <w:r w:rsidRPr="00421D35">
        <w:rPr>
          <w:rFonts w:ascii="Times New Roman" w:hAnsi="Times New Roman"/>
          <w:sz w:val="24"/>
          <w:szCs w:val="24"/>
        </w:rPr>
        <w:t xml:space="preserve"> </w:t>
      </w:r>
      <w:r w:rsidR="00E34E43" w:rsidRPr="00421D35">
        <w:rPr>
          <w:rFonts w:ascii="Times New Roman" w:hAnsi="Times New Roman"/>
          <w:sz w:val="24"/>
          <w:szCs w:val="24"/>
        </w:rPr>
        <w:t xml:space="preserve">«Развитие </w:t>
      </w:r>
      <w:r w:rsidRPr="00421D35">
        <w:rPr>
          <w:rFonts w:ascii="Times New Roman" w:hAnsi="Times New Roman"/>
          <w:sz w:val="24"/>
          <w:szCs w:val="24"/>
        </w:rPr>
        <w:t xml:space="preserve">кадрового потенциала системы образования Шиловского муниципального района </w:t>
      </w:r>
      <w:r w:rsidR="00E34E43" w:rsidRPr="00421D35">
        <w:rPr>
          <w:rFonts w:ascii="Times New Roman" w:hAnsi="Times New Roman"/>
          <w:sz w:val="24"/>
          <w:szCs w:val="24"/>
        </w:rPr>
        <w:t>»</w:t>
      </w:r>
    </w:p>
    <w:p w:rsidR="009908B8" w:rsidRPr="00421D35" w:rsidRDefault="009908B8" w:rsidP="00421D35">
      <w:pPr>
        <w:spacing w:after="0"/>
        <w:ind w:left="10915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2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54"/>
        <w:gridCol w:w="1275"/>
        <w:gridCol w:w="1418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21D35" w:rsidRPr="00BD785F" w:rsidTr="009908B8">
        <w:tc>
          <w:tcPr>
            <w:tcW w:w="14317" w:type="dxa"/>
            <w:gridSpan w:val="12"/>
            <w:tcBorders>
              <w:bottom w:val="single" w:sz="4" w:space="0" w:color="auto"/>
            </w:tcBorders>
            <w:vAlign w:val="center"/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Целевые индикаторы эффективности исполнения подпрограммы 6 «Развитие кадрового потенциала системы образования Шиловского муниципального района»</w:t>
            </w:r>
          </w:p>
        </w:tc>
      </w:tr>
      <w:tr w:rsidR="00421D35" w:rsidRPr="00BD785F" w:rsidTr="00990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35" w:rsidRPr="00BD785F" w:rsidRDefault="00421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№№ п /п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35" w:rsidRPr="00BD785F" w:rsidRDefault="00421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35" w:rsidRPr="00BD785F" w:rsidRDefault="00421D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785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2016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35" w:rsidRPr="00BD785F" w:rsidRDefault="00421D3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2025 год</w:t>
            </w:r>
          </w:p>
        </w:tc>
      </w:tr>
      <w:tr w:rsidR="00217893" w:rsidRPr="00BD785F" w:rsidTr="00990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Доля педагогов, активно внедряющих инновационные образовательные технологии, участвующих в профессиональных конкурсах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82</w:t>
            </w:r>
          </w:p>
        </w:tc>
      </w:tr>
      <w:tr w:rsidR="00217893" w:rsidRPr="00BD785F" w:rsidTr="00990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Доля молодых педагогов в образовательных учреждениях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17</w:t>
            </w:r>
          </w:p>
        </w:tc>
      </w:tr>
      <w:tr w:rsidR="00217893" w:rsidRPr="00BD785F" w:rsidTr="00990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Доля педагогов, удовлетворенных результатами и условиями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87</w:t>
            </w:r>
          </w:p>
        </w:tc>
      </w:tr>
      <w:tr w:rsidR="00217893" w:rsidRPr="00BD785F" w:rsidTr="009908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4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Доля педагогов, активно участвующих в презентации своего опыта на муниципальном, региональном, федеральном уровнях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BD785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BD785F">
              <w:rPr>
                <w:sz w:val="20"/>
                <w:szCs w:val="20"/>
              </w:rPr>
              <w:t>60</w:t>
            </w:r>
          </w:p>
        </w:tc>
      </w:tr>
    </w:tbl>
    <w:p w:rsidR="00217893" w:rsidRPr="00421D35" w:rsidRDefault="00217893" w:rsidP="00217893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893" w:rsidRPr="00421D35" w:rsidSect="009908B8">
          <w:pgSz w:w="16838" w:h="11906" w:orient="landscape"/>
          <w:pgMar w:top="1134" w:right="1440" w:bottom="1134" w:left="992" w:header="284" w:footer="0" w:gutter="0"/>
          <w:cols w:space="720"/>
        </w:sectPr>
      </w:pPr>
    </w:p>
    <w:p w:rsidR="00217893" w:rsidRPr="0023598D" w:rsidRDefault="00120F73" w:rsidP="00D741BB">
      <w:pPr>
        <w:pStyle w:val="ConsPlusNormal"/>
        <w:ind w:left="7088"/>
        <w:outlineLvl w:val="1"/>
        <w:rPr>
          <w:sz w:val="28"/>
          <w:szCs w:val="28"/>
        </w:rPr>
      </w:pPr>
      <w:r w:rsidRPr="0023598D">
        <w:rPr>
          <w:sz w:val="28"/>
          <w:szCs w:val="28"/>
        </w:rPr>
        <w:lastRenderedPageBreak/>
        <w:t xml:space="preserve">Приложение </w:t>
      </w:r>
      <w:r w:rsidR="00841EFD" w:rsidRPr="0023598D">
        <w:rPr>
          <w:sz w:val="28"/>
          <w:szCs w:val="28"/>
        </w:rPr>
        <w:t>7</w:t>
      </w:r>
    </w:p>
    <w:p w:rsidR="00217893" w:rsidRPr="0023598D" w:rsidRDefault="00217893" w:rsidP="00D741BB">
      <w:pPr>
        <w:pStyle w:val="ConsPlusNormal"/>
        <w:ind w:left="7088"/>
        <w:rPr>
          <w:sz w:val="28"/>
          <w:szCs w:val="28"/>
        </w:rPr>
      </w:pPr>
      <w:r w:rsidRPr="0023598D">
        <w:rPr>
          <w:sz w:val="28"/>
          <w:szCs w:val="28"/>
        </w:rPr>
        <w:t>к муниципальной программе</w:t>
      </w:r>
    </w:p>
    <w:p w:rsidR="00217893" w:rsidRPr="0023598D" w:rsidRDefault="00217893" w:rsidP="00D741BB">
      <w:pPr>
        <w:pStyle w:val="ConsPlusNormal"/>
        <w:ind w:left="7088"/>
        <w:rPr>
          <w:sz w:val="28"/>
          <w:szCs w:val="28"/>
        </w:rPr>
      </w:pPr>
      <w:r w:rsidRPr="0023598D">
        <w:rPr>
          <w:sz w:val="28"/>
          <w:szCs w:val="28"/>
        </w:rPr>
        <w:t>Шиловского муниципального района</w:t>
      </w:r>
    </w:p>
    <w:p w:rsidR="00D741BB" w:rsidRPr="0023598D" w:rsidRDefault="00217893" w:rsidP="00D741BB">
      <w:pPr>
        <w:pStyle w:val="ConsPlusNormal"/>
        <w:ind w:left="7088"/>
        <w:rPr>
          <w:sz w:val="28"/>
          <w:szCs w:val="28"/>
        </w:rPr>
      </w:pPr>
      <w:r w:rsidRPr="0023598D">
        <w:rPr>
          <w:sz w:val="28"/>
          <w:szCs w:val="28"/>
        </w:rPr>
        <w:t>Рязанской области</w:t>
      </w:r>
    </w:p>
    <w:p w:rsidR="00217893" w:rsidRPr="0023598D" w:rsidRDefault="00E37821" w:rsidP="00D741BB">
      <w:pPr>
        <w:pStyle w:val="ConsPlusNormal"/>
        <w:ind w:left="7088"/>
        <w:rPr>
          <w:sz w:val="28"/>
          <w:szCs w:val="28"/>
        </w:rPr>
      </w:pPr>
      <w:r>
        <w:rPr>
          <w:sz w:val="28"/>
          <w:szCs w:val="28"/>
        </w:rPr>
        <w:t>«</w:t>
      </w:r>
      <w:r w:rsidR="00217893" w:rsidRPr="0023598D">
        <w:rPr>
          <w:sz w:val="28"/>
          <w:szCs w:val="28"/>
        </w:rPr>
        <w:t>Развитие</w:t>
      </w:r>
      <w:r w:rsidR="00D741BB" w:rsidRPr="0023598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23598D" w:rsidRDefault="00217893" w:rsidP="00D741BB">
      <w:pPr>
        <w:pStyle w:val="ConsPlusNormal"/>
        <w:ind w:left="7088"/>
        <w:rPr>
          <w:sz w:val="28"/>
          <w:szCs w:val="28"/>
        </w:rPr>
      </w:pPr>
    </w:p>
    <w:p w:rsidR="00217893" w:rsidRPr="0023598D" w:rsidRDefault="00217893" w:rsidP="00FC465E">
      <w:pPr>
        <w:pStyle w:val="ConsPlusTitle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ar2744"/>
      <w:bookmarkEnd w:id="7"/>
      <w:r w:rsidRPr="0023598D">
        <w:rPr>
          <w:rFonts w:ascii="Times New Roman" w:hAnsi="Times New Roman" w:cs="Times New Roman"/>
          <w:b w:val="0"/>
          <w:sz w:val="28"/>
          <w:szCs w:val="28"/>
        </w:rPr>
        <w:t>ПОДПРОГРАММА 7</w:t>
      </w:r>
    </w:p>
    <w:p w:rsidR="00217893" w:rsidRPr="0023598D" w:rsidRDefault="0023598D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598D"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23598D">
        <w:rPr>
          <w:rFonts w:ascii="Times New Roman" w:hAnsi="Times New Roman" w:cs="Times New Roman"/>
          <w:b w:val="0"/>
          <w:sz w:val="28"/>
          <w:szCs w:val="28"/>
        </w:rPr>
        <w:t>КОМПЛЕКСНАЯ БЕЗОПАСНОСТЬ ОБРАЗОВАТЕЛЬНОЙ ОРГАНИЗАЦИИ</w:t>
      </w:r>
      <w:r w:rsidRPr="0023598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7893" w:rsidRPr="0023598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23598D" w:rsidRDefault="00217893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23598D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23598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23598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23598D">
        <w:rPr>
          <w:sz w:val="28"/>
          <w:szCs w:val="28"/>
        </w:rPr>
        <w:t>Цель: повышение уровня безопасности обучающихся, воспитанников и работников образовательных организаций.</w:t>
      </w:r>
    </w:p>
    <w:p w:rsidR="0023598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23598D">
        <w:rPr>
          <w:sz w:val="28"/>
          <w:szCs w:val="28"/>
        </w:rPr>
        <w:t>Задачи:</w:t>
      </w:r>
    </w:p>
    <w:p w:rsidR="0023598D" w:rsidRDefault="00E4659B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23598D">
        <w:rPr>
          <w:sz w:val="28"/>
          <w:szCs w:val="28"/>
        </w:rPr>
        <w:t>оснащение образовательных организаций современными комплексами инженерно-технических систем обеспечения безопасности;</w:t>
      </w:r>
    </w:p>
    <w:p w:rsidR="00FC67AC" w:rsidRDefault="00E4659B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23598D">
        <w:rPr>
          <w:sz w:val="28"/>
          <w:szCs w:val="28"/>
        </w:rPr>
        <w:t>создание безопасных условий для проведения учебно-воспитательного процесса в образовательных организациях.</w:t>
      </w:r>
    </w:p>
    <w:p w:rsidR="0031095F" w:rsidRDefault="00FC67AC" w:rsidP="009908B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FC67AC" w:rsidRPr="00A3363C" w:rsidRDefault="00FC67AC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31095F" w:rsidRPr="00A3363C" w:rsidRDefault="00FC67AC" w:rsidP="009908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D785F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31095F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9A4BBD" w:rsidRDefault="0031095F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FC67AC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64710E" w:rsidRDefault="0064710E" w:rsidP="009908B8">
      <w:pPr>
        <w:pStyle w:val="ConsPlusNormal"/>
        <w:ind w:firstLine="709"/>
        <w:jc w:val="both"/>
        <w:rPr>
          <w:b/>
        </w:rPr>
      </w:pPr>
    </w:p>
    <w:p w:rsidR="009A4BBD" w:rsidRDefault="009A4BBD" w:rsidP="009908B8">
      <w:pPr>
        <w:pStyle w:val="ConsPlusTitle"/>
        <w:ind w:firstLine="709"/>
        <w:jc w:val="both"/>
        <w:outlineLvl w:val="2"/>
        <w:rPr>
          <w:b w:val="0"/>
        </w:rPr>
      </w:pPr>
    </w:p>
    <w:p w:rsidR="009A4BBD" w:rsidRDefault="009A4BBD" w:rsidP="00FC465E">
      <w:pPr>
        <w:pStyle w:val="ConsPlusTitle"/>
        <w:ind w:left="567"/>
        <w:jc w:val="center"/>
        <w:outlineLvl w:val="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1077"/>
        <w:gridCol w:w="1197"/>
        <w:gridCol w:w="1315"/>
        <w:gridCol w:w="706"/>
        <w:gridCol w:w="710"/>
        <w:gridCol w:w="846"/>
        <w:gridCol w:w="710"/>
        <w:gridCol w:w="712"/>
        <w:gridCol w:w="710"/>
        <w:gridCol w:w="710"/>
        <w:gridCol w:w="678"/>
      </w:tblGrid>
      <w:tr w:rsidR="0064710E" w:rsidRPr="00C63E84" w:rsidTr="00C63E84">
        <w:tc>
          <w:tcPr>
            <w:tcW w:w="246" w:type="pct"/>
            <w:vMerge w:val="restar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№№</w:t>
            </w:r>
          </w:p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п/п</w:t>
            </w:r>
          </w:p>
        </w:tc>
        <w:tc>
          <w:tcPr>
            <w:tcW w:w="547" w:type="pct"/>
            <w:vMerge w:val="restar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608" w:type="pct"/>
            <w:vMerge w:val="restar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Источники</w:t>
            </w:r>
          </w:p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599" w:type="pct"/>
            <w:gridSpan w:val="9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64710E" w:rsidRPr="00C63E84" w:rsidTr="00C63E84">
        <w:tc>
          <w:tcPr>
            <w:tcW w:w="246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 w:val="restar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Всего</w:t>
            </w:r>
          </w:p>
        </w:tc>
        <w:tc>
          <w:tcPr>
            <w:tcW w:w="2932" w:type="pct"/>
            <w:gridSpan w:val="8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в том числе по годам</w:t>
            </w:r>
          </w:p>
        </w:tc>
      </w:tr>
      <w:tr w:rsidR="00C63E84" w:rsidRPr="00C63E84" w:rsidTr="00C63E84">
        <w:tc>
          <w:tcPr>
            <w:tcW w:w="246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2018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2019</w:t>
            </w:r>
          </w:p>
        </w:tc>
        <w:tc>
          <w:tcPr>
            <w:tcW w:w="429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2020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2021</w:t>
            </w:r>
          </w:p>
        </w:tc>
        <w:tc>
          <w:tcPr>
            <w:tcW w:w="361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2022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2023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2024</w:t>
            </w:r>
          </w:p>
        </w:tc>
        <w:tc>
          <w:tcPr>
            <w:tcW w:w="342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2025</w:t>
            </w:r>
          </w:p>
        </w:tc>
      </w:tr>
      <w:tr w:rsidR="00C63E84" w:rsidRPr="00C63E84" w:rsidTr="00C63E84">
        <w:tc>
          <w:tcPr>
            <w:tcW w:w="246" w:type="pct"/>
            <w:vMerge w:val="restar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1</w:t>
            </w:r>
          </w:p>
        </w:tc>
        <w:tc>
          <w:tcPr>
            <w:tcW w:w="547" w:type="pct"/>
            <w:vMerge w:val="restar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08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667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5139396,58</w:t>
            </w:r>
          </w:p>
        </w:tc>
        <w:tc>
          <w:tcPr>
            <w:tcW w:w="358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276665,00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743600,00</w:t>
            </w:r>
          </w:p>
        </w:tc>
        <w:tc>
          <w:tcPr>
            <w:tcW w:w="429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3259131,58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692000,00</w:t>
            </w:r>
          </w:p>
        </w:tc>
        <w:tc>
          <w:tcPr>
            <w:tcW w:w="361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  <w:tc>
          <w:tcPr>
            <w:tcW w:w="342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</w:tr>
      <w:tr w:rsidR="00C63E84" w:rsidRPr="00C63E84" w:rsidTr="00C63E84">
        <w:trPr>
          <w:trHeight w:val="562"/>
        </w:trPr>
        <w:tc>
          <w:tcPr>
            <w:tcW w:w="246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 xml:space="preserve">Областной </w:t>
            </w:r>
          </w:p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бюджет</w:t>
            </w:r>
          </w:p>
        </w:tc>
        <w:tc>
          <w:tcPr>
            <w:tcW w:w="667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1240000,00</w:t>
            </w:r>
          </w:p>
        </w:tc>
        <w:tc>
          <w:tcPr>
            <w:tcW w:w="358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650000,00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350000,00</w:t>
            </w:r>
          </w:p>
        </w:tc>
        <w:tc>
          <w:tcPr>
            <w:tcW w:w="429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24000</w:t>
            </w:r>
            <w:r w:rsidR="00C63E84" w:rsidRPr="00C63E84">
              <w:rPr>
                <w:sz w:val="20"/>
                <w:szCs w:val="20"/>
              </w:rPr>
              <w:t xml:space="preserve"> </w:t>
            </w:r>
            <w:r w:rsidRPr="00C63E84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0</w:t>
            </w:r>
          </w:p>
        </w:tc>
        <w:tc>
          <w:tcPr>
            <w:tcW w:w="361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0</w:t>
            </w:r>
          </w:p>
        </w:tc>
        <w:tc>
          <w:tcPr>
            <w:tcW w:w="342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0</w:t>
            </w:r>
          </w:p>
        </w:tc>
      </w:tr>
      <w:tr w:rsidR="00C63E84" w:rsidRPr="00C63E84" w:rsidTr="00C63E84">
        <w:tc>
          <w:tcPr>
            <w:tcW w:w="246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47" w:type="pct"/>
          </w:tcPr>
          <w:p w:rsidR="0064710E" w:rsidRPr="00C63E84" w:rsidRDefault="0064710E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08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6379396,58</w:t>
            </w:r>
          </w:p>
        </w:tc>
        <w:tc>
          <w:tcPr>
            <w:tcW w:w="358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926665,00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1093600,00</w:t>
            </w:r>
          </w:p>
        </w:tc>
        <w:tc>
          <w:tcPr>
            <w:tcW w:w="429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3499131,58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692000,00</w:t>
            </w:r>
          </w:p>
        </w:tc>
        <w:tc>
          <w:tcPr>
            <w:tcW w:w="361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  <w:tc>
          <w:tcPr>
            <w:tcW w:w="360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  <w:tc>
          <w:tcPr>
            <w:tcW w:w="342" w:type="pct"/>
          </w:tcPr>
          <w:p w:rsidR="0064710E" w:rsidRPr="00C63E84" w:rsidRDefault="0064710E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C63E84">
              <w:rPr>
                <w:sz w:val="20"/>
                <w:szCs w:val="20"/>
              </w:rPr>
              <w:t>42000,00</w:t>
            </w:r>
          </w:p>
        </w:tc>
      </w:tr>
    </w:tbl>
    <w:p w:rsidR="009A4BBD" w:rsidRDefault="009A4BBD" w:rsidP="00FC465E">
      <w:pPr>
        <w:pStyle w:val="ConsPlusTitle"/>
        <w:ind w:left="567"/>
        <w:jc w:val="center"/>
        <w:outlineLvl w:val="2"/>
        <w:rPr>
          <w:b w:val="0"/>
        </w:rPr>
      </w:pPr>
    </w:p>
    <w:p w:rsidR="009A4BBD" w:rsidRDefault="009A4BBD" w:rsidP="00FC465E">
      <w:pPr>
        <w:pStyle w:val="ConsPlusTitle"/>
        <w:ind w:left="567"/>
        <w:jc w:val="center"/>
        <w:outlineLvl w:val="2"/>
        <w:rPr>
          <w:b w:val="0"/>
        </w:rPr>
      </w:pPr>
    </w:p>
    <w:p w:rsidR="009A4BBD" w:rsidRDefault="009A4BBD" w:rsidP="00FC465E">
      <w:pPr>
        <w:pStyle w:val="ConsPlusTitle"/>
        <w:ind w:left="567"/>
        <w:jc w:val="center"/>
        <w:outlineLvl w:val="2"/>
        <w:rPr>
          <w:b w:val="0"/>
        </w:rPr>
      </w:pPr>
    </w:p>
    <w:p w:rsidR="009A4BBD" w:rsidRPr="00464A2C" w:rsidRDefault="009A4BBD" w:rsidP="00217893">
      <w:pPr>
        <w:pStyle w:val="ConsPlusTitle"/>
        <w:jc w:val="center"/>
        <w:outlineLvl w:val="2"/>
        <w:rPr>
          <w:b w:val="0"/>
          <w:color w:val="FF0000"/>
        </w:rPr>
        <w:sectPr w:rsidR="009A4BBD" w:rsidRPr="00464A2C" w:rsidSect="009908B8">
          <w:pgSz w:w="11906" w:h="16838"/>
          <w:pgMar w:top="992" w:right="566" w:bottom="1440" w:left="1701" w:header="284" w:footer="0" w:gutter="0"/>
          <w:cols w:space="720"/>
        </w:sectPr>
      </w:pPr>
    </w:p>
    <w:p w:rsidR="00217893" w:rsidRPr="009A4BBD" w:rsidRDefault="00AA4107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E3782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E3782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2" w:history="1">
        <w:r w:rsidRPr="009A4B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AA4107">
        <w:rPr>
          <w:sz w:val="28"/>
          <w:szCs w:val="28"/>
        </w:rPr>
        <w:t xml:space="preserve"> от 05.04.2013 № 44-ФЗ № «</w:t>
      </w:r>
      <w:r w:rsidRPr="009A4BB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A4107">
        <w:rPr>
          <w:sz w:val="28"/>
          <w:szCs w:val="28"/>
        </w:rPr>
        <w:t>арственных и муниципальных нужд»</w:t>
      </w:r>
      <w:r w:rsidRPr="009A4BBD">
        <w:rPr>
          <w:sz w:val="28"/>
          <w:szCs w:val="28"/>
        </w:rPr>
        <w:t>;</w:t>
      </w:r>
    </w:p>
    <w:p w:rsidR="00E3782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E3782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Финансовое обеспечение мероприятий подпрограммы осуществляется из муниципального бюджета.</w:t>
      </w:r>
    </w:p>
    <w:p w:rsidR="00E3782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</w:t>
      </w:r>
      <w:r w:rsidR="00E37821">
        <w:rPr>
          <w:sz w:val="28"/>
          <w:szCs w:val="28"/>
        </w:rPr>
        <w:t xml:space="preserve"> муниципального образования - </w:t>
      </w:r>
      <w:r w:rsidRPr="009A4BBD">
        <w:rPr>
          <w:sz w:val="28"/>
          <w:szCs w:val="28"/>
        </w:rPr>
        <w:t xml:space="preserve"> Шиловск</w:t>
      </w:r>
      <w:r w:rsidR="00E37821">
        <w:rPr>
          <w:sz w:val="28"/>
          <w:szCs w:val="28"/>
        </w:rPr>
        <w:t>ий</w:t>
      </w:r>
      <w:r w:rsidRPr="009A4BBD">
        <w:rPr>
          <w:sz w:val="28"/>
          <w:szCs w:val="28"/>
        </w:rPr>
        <w:t xml:space="preserve"> муниципальн</w:t>
      </w:r>
      <w:r w:rsidR="00E37821">
        <w:rPr>
          <w:sz w:val="28"/>
          <w:szCs w:val="28"/>
        </w:rPr>
        <w:t>ый район Рязанской области</w:t>
      </w:r>
      <w:r w:rsidRPr="009A4BBD">
        <w:rPr>
          <w:sz w:val="28"/>
          <w:szCs w:val="28"/>
        </w:rPr>
        <w:t xml:space="preserve"> осуществляет контроль за исполнением подпрограммы.</w:t>
      </w:r>
    </w:p>
    <w:p w:rsidR="00E37821" w:rsidRDefault="003166C1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9A4BBD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B85F03">
        <w:rPr>
          <w:sz w:val="28"/>
          <w:szCs w:val="28"/>
        </w:rPr>
        <w:t>и</w:t>
      </w:r>
      <w:r w:rsidR="00217893" w:rsidRPr="009A4BBD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3166C1" w:rsidRDefault="003166C1" w:rsidP="009908B8">
      <w:pPr>
        <w:pStyle w:val="a6"/>
        <w:spacing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BBD" w:rsidRPr="009A4BBD">
        <w:rPr>
          <w:rFonts w:ascii="Times New Roman" w:hAnsi="Times New Roman"/>
          <w:sz w:val="28"/>
          <w:szCs w:val="28"/>
        </w:rPr>
        <w:t xml:space="preserve">. Система программных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3166C1" w:rsidRDefault="003166C1" w:rsidP="009908B8">
      <w:pPr>
        <w:pStyle w:val="a6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BBD">
        <w:rPr>
          <w:rFonts w:ascii="Times New Roman" w:hAnsi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/>
          <w:sz w:val="28"/>
          <w:szCs w:val="28"/>
        </w:rPr>
        <w:t>подпрограмм</w:t>
      </w:r>
      <w:r w:rsidR="006E7F4B">
        <w:rPr>
          <w:rFonts w:ascii="Times New Roman" w:hAnsi="Times New Roman"/>
          <w:sz w:val="28"/>
          <w:szCs w:val="28"/>
        </w:rPr>
        <w:t>ы  представлена в приложении 1 к настоящей подпрограмме.</w:t>
      </w:r>
    </w:p>
    <w:p w:rsidR="00217893" w:rsidRDefault="003166C1" w:rsidP="009908B8">
      <w:pPr>
        <w:pStyle w:val="ConsPlusTitle"/>
        <w:ind w:firstLine="709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31095F" w:rsidRPr="009A4BBD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E378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095F" w:rsidRPr="009A4BBD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31095F" w:rsidRDefault="003166C1" w:rsidP="00990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66C1">
        <w:rPr>
          <w:rFonts w:ascii="Times New Roman" w:hAnsi="Times New Roman"/>
          <w:sz w:val="28"/>
          <w:szCs w:val="28"/>
        </w:rPr>
        <w:t>Целевые индикаторы эффективности исполнения подпрограммы представлены в приложении 2</w:t>
      </w:r>
      <w:r w:rsidR="006E7F4B">
        <w:rPr>
          <w:rFonts w:ascii="Times New Roman" w:hAnsi="Times New Roman"/>
          <w:sz w:val="28"/>
          <w:szCs w:val="28"/>
        </w:rPr>
        <w:t xml:space="preserve"> к настоящей подпрограмме.</w:t>
      </w:r>
    </w:p>
    <w:p w:rsidR="00CD48FE" w:rsidRPr="003166C1" w:rsidRDefault="00CD48FE" w:rsidP="00FD4968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  <w:sectPr w:rsidR="00CD48FE" w:rsidRPr="003166C1" w:rsidSect="009908B8">
          <w:pgSz w:w="11906" w:h="16838"/>
          <w:pgMar w:top="992" w:right="566" w:bottom="1440" w:left="1701" w:header="426" w:footer="0" w:gutter="0"/>
          <w:cols w:space="720"/>
          <w:docGrid w:linePitch="299"/>
        </w:sectPr>
      </w:pPr>
    </w:p>
    <w:tbl>
      <w:tblPr>
        <w:tblW w:w="22911" w:type="dxa"/>
        <w:tblInd w:w="-612" w:type="dxa"/>
        <w:tblLook w:val="04A0"/>
      </w:tblPr>
      <w:tblGrid>
        <w:gridCol w:w="11068"/>
        <w:gridCol w:w="11843"/>
      </w:tblGrid>
      <w:tr w:rsidR="005B40B8" w:rsidRPr="001D44C9" w:rsidTr="004C0C93">
        <w:trPr>
          <w:trHeight w:val="993"/>
        </w:trPr>
        <w:tc>
          <w:tcPr>
            <w:tcW w:w="11068" w:type="dxa"/>
          </w:tcPr>
          <w:p w:rsidR="005B40B8" w:rsidRPr="001D44C9" w:rsidRDefault="005B40B8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40B8" w:rsidRPr="001D44C9" w:rsidRDefault="005B40B8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B40B8" w:rsidRPr="001D44C9" w:rsidRDefault="005B40B8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3" w:type="dxa"/>
          </w:tcPr>
          <w:p w:rsidR="005B40B8" w:rsidRPr="001D44C9" w:rsidRDefault="0031095F" w:rsidP="001D44C9">
            <w:pPr>
              <w:tabs>
                <w:tab w:val="left" w:pos="121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44C9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1D44C9">
              <w:rPr>
                <w:rFonts w:ascii="Times New Roman" w:hAnsi="Times New Roman"/>
                <w:sz w:val="20"/>
                <w:szCs w:val="20"/>
              </w:rPr>
              <w:tab/>
            </w:r>
            <w:r w:rsidR="001D44C9" w:rsidRPr="001D44C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1095F" w:rsidRPr="001D44C9" w:rsidRDefault="0031095F" w:rsidP="001D44C9">
            <w:pPr>
              <w:tabs>
                <w:tab w:val="left" w:pos="121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D44C9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1D44C9" w:rsidRPr="001D44C9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1D44C9">
              <w:rPr>
                <w:rFonts w:ascii="Times New Roman" w:hAnsi="Times New Roman"/>
                <w:sz w:val="20"/>
                <w:szCs w:val="20"/>
              </w:rPr>
              <w:t>программе</w:t>
            </w:r>
            <w:r w:rsidR="001D44C9" w:rsidRPr="001D44C9"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  <w:p w:rsidR="001D44C9" w:rsidRPr="001D44C9" w:rsidRDefault="001D44C9" w:rsidP="001D44C9">
            <w:pPr>
              <w:tabs>
                <w:tab w:val="left" w:pos="1216"/>
              </w:tabs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44C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31095F" w:rsidRPr="001D44C9">
              <w:rPr>
                <w:rFonts w:ascii="Times New Roman" w:hAnsi="Times New Roman"/>
                <w:sz w:val="20"/>
                <w:szCs w:val="20"/>
              </w:rPr>
              <w:t>«</w:t>
            </w:r>
            <w:r w:rsidRPr="001D44C9">
              <w:rPr>
                <w:rFonts w:ascii="Times New Roman" w:hAnsi="Times New Roman"/>
                <w:sz w:val="20"/>
                <w:szCs w:val="20"/>
              </w:rPr>
              <w:t xml:space="preserve">Комплексная безопасность образовательной </w:t>
            </w:r>
          </w:p>
          <w:p w:rsidR="0031095F" w:rsidRPr="001D44C9" w:rsidRDefault="001D44C9" w:rsidP="001D44C9">
            <w:pPr>
              <w:tabs>
                <w:tab w:val="left" w:pos="1216"/>
              </w:tabs>
              <w:spacing w:after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44C9">
              <w:rPr>
                <w:rFonts w:ascii="Times New Roman" w:hAnsi="Times New Roman"/>
                <w:sz w:val="20"/>
                <w:szCs w:val="20"/>
              </w:rPr>
              <w:t xml:space="preserve">   организации»</w:t>
            </w:r>
          </w:p>
        </w:tc>
      </w:tr>
    </w:tbl>
    <w:p w:rsidR="005B40B8" w:rsidRPr="001D44C9" w:rsidRDefault="005B40B8" w:rsidP="005B40B8">
      <w:pPr>
        <w:pStyle w:val="a6"/>
        <w:spacing w:line="276" w:lineRule="auto"/>
        <w:ind w:left="360"/>
        <w:jc w:val="center"/>
        <w:rPr>
          <w:rFonts w:ascii="Times New Roman" w:hAnsi="Times New Roman"/>
        </w:rPr>
      </w:pPr>
      <w:r w:rsidRPr="001D44C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40B8" w:rsidRPr="001D44C9" w:rsidRDefault="0031095F" w:rsidP="005B40B8">
      <w:pPr>
        <w:pStyle w:val="a6"/>
        <w:spacing w:line="276" w:lineRule="auto"/>
        <w:ind w:left="360"/>
        <w:jc w:val="center"/>
        <w:rPr>
          <w:rFonts w:ascii="Times New Roman" w:hAnsi="Times New Roman"/>
        </w:rPr>
      </w:pPr>
      <w:r w:rsidRPr="001D44C9">
        <w:rPr>
          <w:rFonts w:ascii="Times New Roman" w:hAnsi="Times New Roman"/>
        </w:rPr>
        <w:t xml:space="preserve"> Система программных мероприятий подпрограммы 7 «Комплексная безопасность образовательной организации»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994"/>
        <w:gridCol w:w="1239"/>
        <w:gridCol w:w="1030"/>
        <w:gridCol w:w="1276"/>
        <w:gridCol w:w="850"/>
        <w:gridCol w:w="709"/>
        <w:gridCol w:w="655"/>
        <w:gridCol w:w="704"/>
        <w:gridCol w:w="705"/>
        <w:gridCol w:w="705"/>
        <w:gridCol w:w="705"/>
        <w:gridCol w:w="704"/>
        <w:gridCol w:w="1067"/>
        <w:gridCol w:w="2230"/>
      </w:tblGrid>
      <w:tr w:rsidR="00C367BA" w:rsidTr="00705250">
        <w:trPr>
          <w:trHeight w:val="25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  <w:t>№</w:t>
            </w:r>
          </w:p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Программные мероприятия, обеспечивающие выполнение задачи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Главные распорядители 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Исполнители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финансирования (руб.)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Ожидаемый  результат</w:t>
            </w:r>
          </w:p>
        </w:tc>
      </w:tr>
      <w:tr w:rsidR="00C367BA" w:rsidTr="00705250">
        <w:trPr>
          <w:trHeight w:val="272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60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2018 год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   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   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          год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55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after="0"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1. </w:t>
            </w:r>
          </w:p>
          <w:p w:rsidR="00C367BA" w:rsidRDefault="00C367BA" w:rsidP="00705250">
            <w:pPr>
              <w:spacing w:after="0"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Оснащение образовательных организаций современными комплексами инженерно-технических систем обеспечения безопасности, в том числе: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Муниципальный  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25393960,58</w:t>
            </w:r>
          </w:p>
          <w:p w:rsidR="00C367BA" w:rsidRPr="009431F4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276665,00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743600,00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659131,58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692000,00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42000,00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tabs>
                <w:tab w:val="left" w:pos="2859"/>
              </w:tabs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Увеличение удельного веса объектов образования, оснащенных современными комплексами инженерно-технических систем обеспечения безопасности и защиты от терроризма, до 100 %.</w:t>
            </w:r>
          </w:p>
        </w:tc>
      </w:tr>
      <w:tr w:rsidR="00C367BA" w:rsidTr="00705250">
        <w:trPr>
          <w:trHeight w:val="52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124000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040CC6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CC6"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28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1. Субсидии муниципальным образовательным организациям на иные цели на оснащение охранно-пожарным оборудованием, средствами технической защиты от терроризма (их монтаж и наладка).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214560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726100,00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646500,00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4200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</w:t>
            </w:r>
            <w:r w:rsidR="001229C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27000,00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281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</w:t>
            </w:r>
          </w:p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оснащение образовательных организаций охранно - пожарным оборудованием, средствами защиты от терроризма (их монтаж и наладка).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25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3. Софинансирование  образовательных организаций на оснащение охранно - пожарным оборудованием, средствами защиты от терроризма (их монтаж и наладка).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1263</w:t>
            </w:r>
            <w:r w:rsidR="00C15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1,58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56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4.</w:t>
            </w:r>
          </w:p>
          <w:p w:rsidR="00C367BA" w:rsidRPr="00942AD1" w:rsidRDefault="00C367BA" w:rsidP="00705250">
            <w:pPr>
              <w:spacing w:after="0"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муниципальным образовательным организациям на иные цели на установку и модернизацию ограждения по периметру территории образовательной организации. 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381165,00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276665,00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17500,00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4200</w:t>
            </w:r>
            <w:r w:rsidR="00C15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C15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  <w:r w:rsidR="00C15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15000,00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74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100000</w:t>
            </w:r>
            <w:r w:rsidR="00C15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4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B7253F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2. </w:t>
            </w:r>
          </w:p>
          <w:p w:rsidR="00C367BA" w:rsidRDefault="00C367BA" w:rsidP="0070525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безопасных условий для проведения учебно-воспитательного процесса в образовательных организациях, в том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числе: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организа-</w:t>
            </w: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260000</w:t>
            </w:r>
            <w:r w:rsidR="00C157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2600000,00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образовательных организаций электросети и электрооборудование, которых соответствуют требованиям нормативных документов по энергетики до 100%;Доля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организаций, в которых проведена огнезащитная обработка до 100%.</w:t>
            </w:r>
          </w:p>
        </w:tc>
      </w:tr>
      <w:tr w:rsidR="00C367BA" w:rsidTr="00705250">
        <w:trPr>
          <w:trHeight w:val="4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B7253F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1. Субсидии муниципальным образовательным организациям на иные цели на замену, ремонт и устранение неисправностей электросетей и электрооборудования, электроизмерительные работы.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4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B7253F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</w:t>
            </w:r>
          </w:p>
          <w:p w:rsidR="00C367BA" w:rsidRDefault="00C367BA" w:rsidP="00705250">
            <w:pPr>
              <w:spacing w:after="0"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муниципальным образовательным организациям на иные цели на проведение огнезащитной обработки деревянных конструкций, горючих отделочных и теплоизоляционных материалов, тканей.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261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BA" w:rsidRPr="00FB0FCC" w:rsidRDefault="00B7253F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FCC">
              <w:rPr>
                <w:rFonts w:ascii="Times New Roman" w:hAnsi="Times New Roman"/>
                <w:sz w:val="18"/>
                <w:szCs w:val="18"/>
              </w:rPr>
              <w:t>Мероприятие 3.</w:t>
            </w:r>
          </w:p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FCC">
              <w:rPr>
                <w:rFonts w:ascii="Times New Roman" w:hAnsi="Times New Roman"/>
                <w:sz w:val="18"/>
                <w:szCs w:val="18"/>
              </w:rPr>
              <w:t>Обеспечение охраны объектов (территорий) сотрудниками частных охранных организаций, подразделениями вневедомственной охраны</w:t>
            </w:r>
            <w:r w:rsidR="004E6D17">
              <w:rPr>
                <w:rFonts w:ascii="Times New Roman" w:hAnsi="Times New Roman"/>
                <w:sz w:val="18"/>
                <w:szCs w:val="18"/>
              </w:rPr>
              <w:t xml:space="preserve"> войск национальной гвардии Российской Федерации </w:t>
            </w:r>
            <w:r w:rsidRPr="00FB0FCC">
              <w:rPr>
                <w:rFonts w:ascii="Times New Roman" w:hAnsi="Times New Roman"/>
                <w:sz w:val="18"/>
                <w:szCs w:val="18"/>
              </w:rPr>
              <w:lastRenderedPageBreak/>
              <w:t>военизированными и сторожевыми подразделениями организации, подведомственной Федеральной службе войск национальной гвардии Р</w:t>
            </w:r>
            <w:r w:rsidR="004E6D17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FB0FCC">
              <w:rPr>
                <w:rFonts w:ascii="Times New Roman" w:hAnsi="Times New Roman"/>
                <w:sz w:val="18"/>
                <w:szCs w:val="18"/>
              </w:rPr>
              <w:t>Ф</w:t>
            </w:r>
            <w:r w:rsidR="004E6D17">
              <w:rPr>
                <w:rFonts w:ascii="Times New Roman" w:hAnsi="Times New Roman"/>
                <w:sz w:val="18"/>
                <w:szCs w:val="18"/>
              </w:rPr>
              <w:t>едерации</w:t>
            </w:r>
            <w:r w:rsidRPr="00FB0FCC">
              <w:rPr>
                <w:rFonts w:ascii="Times New Roman" w:hAnsi="Times New Roman"/>
                <w:sz w:val="18"/>
                <w:szCs w:val="18"/>
              </w:rPr>
              <w:t>, или подразделениями ведомственной охраны федеральных органов исполнительной власти, имеющих право на создание ведомственной охраны.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FCC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0FCC">
              <w:rPr>
                <w:rFonts w:ascii="Times New Roman" w:hAnsi="Times New Roman"/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0FCC">
              <w:rPr>
                <w:rFonts w:ascii="Times New Roman" w:hAnsi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20"/>
                <w:szCs w:val="20"/>
              </w:rPr>
              <w:t>2600000,00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0F5">
              <w:rPr>
                <w:rFonts w:ascii="Times New Roman" w:hAnsi="Times New Roman"/>
                <w:sz w:val="20"/>
                <w:szCs w:val="20"/>
              </w:rPr>
              <w:t>2600000,00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Tr="00705250">
        <w:trPr>
          <w:trHeight w:val="2964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FB0FCC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803BA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FB0FCC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67BA" w:rsidRPr="003D70F5" w:rsidTr="00705250">
        <w:trPr>
          <w:trHeight w:val="23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0F3C" w:rsidRPr="003D70F5" w:rsidRDefault="004E0F3C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637939</w:t>
            </w:r>
            <w:r w:rsidR="004E6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926665,00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1093600,00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3499131,58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692000,00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4200</w:t>
            </w:r>
            <w:r w:rsidR="004E6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4200</w:t>
            </w:r>
            <w:r w:rsidR="004E6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>4200</w:t>
            </w:r>
            <w:r w:rsidR="004E6D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0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BA" w:rsidRPr="003D70F5" w:rsidRDefault="00C367BA" w:rsidP="00705250">
            <w:pPr>
              <w:spacing w:line="25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70F5">
              <w:rPr>
                <w:rFonts w:ascii="Times New Roman" w:hAnsi="Times New Roman"/>
                <w:sz w:val="18"/>
                <w:szCs w:val="18"/>
              </w:rPr>
              <w:t xml:space="preserve">42000,00 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BA" w:rsidRPr="003D70F5" w:rsidRDefault="00C367BA" w:rsidP="007052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741BB" w:rsidRDefault="00D741BB" w:rsidP="00217893">
      <w:pPr>
        <w:pStyle w:val="ConsPlusNormal"/>
        <w:jc w:val="both"/>
      </w:pPr>
    </w:p>
    <w:p w:rsidR="00D741BB" w:rsidRDefault="00D741BB" w:rsidP="00217893">
      <w:pPr>
        <w:pStyle w:val="ConsPlusNormal"/>
        <w:jc w:val="both"/>
      </w:pPr>
    </w:p>
    <w:p w:rsidR="00D741BB" w:rsidRDefault="00D741BB" w:rsidP="00217893">
      <w:pPr>
        <w:pStyle w:val="ConsPlusNormal"/>
        <w:jc w:val="both"/>
      </w:pPr>
    </w:p>
    <w:p w:rsidR="00D741BB" w:rsidRDefault="00D741BB" w:rsidP="00217893">
      <w:pPr>
        <w:pStyle w:val="ConsPlusNormal"/>
        <w:jc w:val="both"/>
      </w:pPr>
    </w:p>
    <w:p w:rsidR="00D741BB" w:rsidRDefault="00D741BB" w:rsidP="00217893">
      <w:pPr>
        <w:pStyle w:val="ConsPlusNormal"/>
        <w:jc w:val="both"/>
      </w:pPr>
    </w:p>
    <w:p w:rsidR="00124674" w:rsidRDefault="00124674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124674" w:rsidRDefault="00124674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E4659B" w:rsidRDefault="00E4659B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p w:rsidR="00124674" w:rsidRDefault="00124674" w:rsidP="009908B8">
      <w:pPr>
        <w:tabs>
          <w:tab w:val="left" w:pos="1216"/>
        </w:tabs>
        <w:spacing w:after="0"/>
        <w:rPr>
          <w:rFonts w:ascii="Times New Roman" w:hAnsi="Times New Roman"/>
          <w:sz w:val="24"/>
          <w:szCs w:val="24"/>
        </w:rPr>
      </w:pPr>
    </w:p>
    <w:p w:rsidR="00DF1CDD" w:rsidRPr="00A22FDF" w:rsidRDefault="00DF1CDD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0"/>
          <w:szCs w:val="20"/>
        </w:rPr>
      </w:pPr>
      <w:r w:rsidRPr="00A22FDF">
        <w:rPr>
          <w:rFonts w:ascii="Times New Roman" w:hAnsi="Times New Roman"/>
          <w:sz w:val="20"/>
          <w:szCs w:val="20"/>
        </w:rPr>
        <w:t>Приложение</w:t>
      </w:r>
      <w:r w:rsidRPr="00A22FDF">
        <w:rPr>
          <w:rFonts w:ascii="Times New Roman" w:hAnsi="Times New Roman"/>
          <w:sz w:val="20"/>
          <w:szCs w:val="20"/>
        </w:rPr>
        <w:tab/>
        <w:t>2</w:t>
      </w:r>
    </w:p>
    <w:p w:rsidR="00DF1CDD" w:rsidRPr="00A22FDF" w:rsidRDefault="00DF1CDD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0"/>
          <w:szCs w:val="20"/>
        </w:rPr>
      </w:pPr>
      <w:r w:rsidRPr="00A22FDF">
        <w:rPr>
          <w:rFonts w:ascii="Times New Roman" w:hAnsi="Times New Roman"/>
          <w:sz w:val="20"/>
          <w:szCs w:val="20"/>
        </w:rPr>
        <w:t>к подпрограмме 7</w:t>
      </w:r>
    </w:p>
    <w:p w:rsidR="0031095F" w:rsidRPr="00A22FDF" w:rsidRDefault="00DF1CDD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0"/>
          <w:szCs w:val="20"/>
        </w:rPr>
      </w:pPr>
      <w:r w:rsidRPr="00A22FDF">
        <w:rPr>
          <w:rFonts w:ascii="Times New Roman" w:hAnsi="Times New Roman"/>
          <w:sz w:val="20"/>
          <w:szCs w:val="20"/>
        </w:rPr>
        <w:t>«Комплексная безопасность                                 образовательной   организации»</w:t>
      </w:r>
    </w:p>
    <w:p w:rsidR="00C77A15" w:rsidRPr="00DF1CDD" w:rsidRDefault="00C77A15" w:rsidP="00DF1CDD">
      <w:pPr>
        <w:tabs>
          <w:tab w:val="left" w:pos="1216"/>
        </w:tabs>
        <w:spacing w:after="0"/>
        <w:ind w:left="10620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544"/>
        <w:gridCol w:w="1417"/>
        <w:gridCol w:w="1134"/>
        <w:gridCol w:w="993"/>
        <w:gridCol w:w="992"/>
        <w:gridCol w:w="992"/>
        <w:gridCol w:w="851"/>
        <w:gridCol w:w="850"/>
        <w:gridCol w:w="992"/>
        <w:gridCol w:w="993"/>
        <w:gridCol w:w="992"/>
      </w:tblGrid>
      <w:tr w:rsidR="00C77A15" w:rsidRPr="00A22FDF" w:rsidTr="009908B8">
        <w:tc>
          <w:tcPr>
            <w:tcW w:w="14459" w:type="dxa"/>
            <w:gridSpan w:val="12"/>
            <w:tcBorders>
              <w:bottom w:val="single" w:sz="4" w:space="0" w:color="auto"/>
            </w:tcBorders>
            <w:hideMark/>
          </w:tcPr>
          <w:p w:rsidR="00C77A15" w:rsidRPr="00A22FDF" w:rsidRDefault="00C77A15" w:rsidP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Целевые индикаторы эффективности исполнения подпрограммы 7 «Комплексная безопасность образовательной организации»</w:t>
            </w:r>
          </w:p>
        </w:tc>
      </w:tr>
      <w:tr w:rsidR="00C77A15" w:rsidRPr="00A22FDF" w:rsidTr="0099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№№ 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Целевой индикатор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15" w:rsidRPr="00A22FDF" w:rsidRDefault="00C77A15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2025 год</w:t>
            </w:r>
          </w:p>
        </w:tc>
      </w:tr>
      <w:tr w:rsidR="00217893" w:rsidRPr="00A22FDF" w:rsidTr="0099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Удельный вес объектов образования, оснащенных современными комплексами инженерно-технических систем обеспечения безопасности и защиты от терроризма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Процент от общего количества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</w:tr>
      <w:tr w:rsidR="00217893" w:rsidRPr="00A22FDF" w:rsidTr="0099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Доля образовательных организаций электросети и электрооборудование, которых соответствуют требованиям нормативных документов по энергетики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Процент от общего количества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</w:tr>
      <w:tr w:rsidR="00217893" w:rsidRPr="00A22FDF" w:rsidTr="009908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Доля образовательных организаций, в которых проведена огнезащитная обработка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Процент от общего количества объектов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A22FDF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100</w:t>
            </w:r>
          </w:p>
        </w:tc>
      </w:tr>
    </w:tbl>
    <w:p w:rsidR="00217893" w:rsidRDefault="00217893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217893" w:rsidSect="009908B8">
          <w:pgSz w:w="16838" w:h="11906" w:orient="landscape"/>
          <w:pgMar w:top="1134" w:right="1440" w:bottom="1134" w:left="992" w:header="425" w:footer="0" w:gutter="0"/>
          <w:cols w:space="720"/>
        </w:sectPr>
      </w:pPr>
    </w:p>
    <w:p w:rsidR="00217893" w:rsidRPr="009A4BBD" w:rsidRDefault="00120F73" w:rsidP="009908B8">
      <w:pPr>
        <w:pStyle w:val="ConsPlusNormal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841EFD">
        <w:rPr>
          <w:sz w:val="28"/>
          <w:szCs w:val="28"/>
        </w:rPr>
        <w:t>8</w:t>
      </w:r>
    </w:p>
    <w:p w:rsidR="00217893" w:rsidRPr="009A4BBD" w:rsidRDefault="00217893" w:rsidP="009908B8">
      <w:pPr>
        <w:pStyle w:val="ConsPlusNormal"/>
        <w:ind w:left="6237"/>
        <w:rPr>
          <w:sz w:val="28"/>
          <w:szCs w:val="28"/>
        </w:rPr>
      </w:pPr>
      <w:r w:rsidRPr="009A4BBD">
        <w:rPr>
          <w:sz w:val="28"/>
          <w:szCs w:val="28"/>
        </w:rPr>
        <w:t>к муниципальной программе</w:t>
      </w:r>
    </w:p>
    <w:p w:rsidR="00217893" w:rsidRPr="009A4BBD" w:rsidRDefault="00217893" w:rsidP="009908B8">
      <w:pPr>
        <w:pStyle w:val="ConsPlusNormal"/>
        <w:ind w:left="6237"/>
        <w:rPr>
          <w:sz w:val="28"/>
          <w:szCs w:val="28"/>
        </w:rPr>
      </w:pPr>
      <w:r w:rsidRPr="009A4BBD">
        <w:rPr>
          <w:sz w:val="28"/>
          <w:szCs w:val="28"/>
        </w:rPr>
        <w:t>Шиловского муниципального района</w:t>
      </w:r>
    </w:p>
    <w:p w:rsidR="0040288B" w:rsidRPr="009A4BBD" w:rsidRDefault="00217893" w:rsidP="009908B8">
      <w:pPr>
        <w:pStyle w:val="ConsPlusNormal"/>
        <w:ind w:left="6237"/>
        <w:rPr>
          <w:sz w:val="28"/>
          <w:szCs w:val="28"/>
        </w:rPr>
      </w:pPr>
      <w:r w:rsidRPr="009A4BBD">
        <w:rPr>
          <w:sz w:val="28"/>
          <w:szCs w:val="28"/>
        </w:rPr>
        <w:t>Рязанской области</w:t>
      </w:r>
    </w:p>
    <w:p w:rsidR="00217893" w:rsidRPr="009A4BBD" w:rsidRDefault="00DF1CDD" w:rsidP="009908B8">
      <w:pPr>
        <w:pStyle w:val="ConsPlusNormal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17893" w:rsidRPr="009A4BBD">
        <w:rPr>
          <w:sz w:val="28"/>
          <w:szCs w:val="28"/>
        </w:rPr>
        <w:t>Развитие</w:t>
      </w:r>
      <w:r w:rsidR="0040288B" w:rsidRPr="009A4BB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9A4BBD" w:rsidRDefault="00217893" w:rsidP="0040288B">
      <w:pPr>
        <w:pStyle w:val="ConsPlusNormal"/>
        <w:ind w:left="7088"/>
        <w:rPr>
          <w:sz w:val="28"/>
          <w:szCs w:val="28"/>
        </w:rPr>
      </w:pPr>
    </w:p>
    <w:p w:rsidR="00217893" w:rsidRPr="009A4BBD" w:rsidRDefault="00217893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ar2992"/>
      <w:bookmarkEnd w:id="8"/>
      <w:r w:rsidRPr="009A4BBD">
        <w:rPr>
          <w:rFonts w:ascii="Times New Roman" w:hAnsi="Times New Roman" w:cs="Times New Roman"/>
          <w:b w:val="0"/>
          <w:sz w:val="28"/>
          <w:szCs w:val="28"/>
        </w:rPr>
        <w:t>ПОДПРОГРАММА 8</w:t>
      </w:r>
    </w:p>
    <w:p w:rsidR="00217893" w:rsidRPr="009A4BBD" w:rsidRDefault="00DF1CDD" w:rsidP="00C32D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32D13">
        <w:rPr>
          <w:rFonts w:ascii="Times New Roman" w:hAnsi="Times New Roman" w:cs="Times New Roman"/>
          <w:b w:val="0"/>
          <w:sz w:val="28"/>
          <w:szCs w:val="28"/>
        </w:rPr>
        <w:t>Обеспечение создания условий для реализации мероприятий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E4659B" w:rsidRDefault="00217893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4BBD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DF1CD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Цель - обеспечение организационных, информационных и научно-методических условий для функционирования и развития системы образования Шиловского муниципального района.</w:t>
      </w:r>
    </w:p>
    <w:p w:rsidR="00DF1CDD" w:rsidRDefault="00D65096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217893" w:rsidRPr="009A4BBD">
        <w:rPr>
          <w:sz w:val="28"/>
          <w:szCs w:val="28"/>
        </w:rPr>
        <w:t>:</w:t>
      </w:r>
    </w:p>
    <w:p w:rsidR="00217893" w:rsidRPr="009A4BBD" w:rsidRDefault="00E4659B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32D13">
        <w:rPr>
          <w:sz w:val="28"/>
          <w:szCs w:val="28"/>
        </w:rPr>
        <w:t xml:space="preserve"> обеспечение эффективного исполнения муниципальных функций в сфере реализации</w:t>
      </w:r>
      <w:r w:rsidR="00217893" w:rsidRPr="009A4BBD">
        <w:rPr>
          <w:sz w:val="28"/>
          <w:szCs w:val="28"/>
        </w:rPr>
        <w:t xml:space="preserve"> Программы.</w:t>
      </w:r>
    </w:p>
    <w:p w:rsidR="0031095F" w:rsidRDefault="00C30456" w:rsidP="009908B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2.Сроки и этапы реализации подпрограммы</w:t>
      </w:r>
    </w:p>
    <w:p w:rsidR="00C30456" w:rsidRPr="00A3363C" w:rsidRDefault="00C32D13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подпрограммы - </w:t>
      </w:r>
      <w:r w:rsidR="00C30456">
        <w:rPr>
          <w:sz w:val="28"/>
          <w:szCs w:val="28"/>
        </w:rPr>
        <w:t>2018-2025 годы. Подпрограмма реализуется в один этап.</w:t>
      </w:r>
    </w:p>
    <w:p w:rsidR="0031095F" w:rsidRPr="00A3363C" w:rsidRDefault="00C30456" w:rsidP="009908B8">
      <w:pPr>
        <w:pStyle w:val="ConsPlusTitle"/>
        <w:ind w:firstLine="709"/>
        <w:jc w:val="center"/>
        <w:outlineLvl w:val="1"/>
        <w:rPr>
          <w:color w:val="C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A22FDF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31095F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31095F" w:rsidRPr="00A3363C">
        <w:rPr>
          <w:color w:val="C00000"/>
          <w:sz w:val="28"/>
          <w:szCs w:val="28"/>
        </w:rPr>
        <w:t xml:space="preserve"> </w:t>
      </w:r>
    </w:p>
    <w:p w:rsidR="0031095F" w:rsidRDefault="0031095F" w:rsidP="009908B8">
      <w:pPr>
        <w:pStyle w:val="ConsPlusNormal"/>
        <w:ind w:firstLine="709"/>
        <w:jc w:val="both"/>
        <w:rPr>
          <w:b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 xml:space="preserve">ели, источники финансирования и объемы </w:t>
      </w:r>
      <w:r w:rsidR="00C30456">
        <w:rPr>
          <w:sz w:val="28"/>
          <w:szCs w:val="28"/>
        </w:rPr>
        <w:t xml:space="preserve">финансирования </w:t>
      </w:r>
      <w:r>
        <w:rPr>
          <w:sz w:val="28"/>
          <w:szCs w:val="28"/>
        </w:rPr>
        <w:t>приведены в таблице:</w:t>
      </w:r>
    </w:p>
    <w:p w:rsidR="0031095F" w:rsidRDefault="0031095F" w:rsidP="009908B8">
      <w:pPr>
        <w:pStyle w:val="ConsPlusTitle"/>
        <w:ind w:firstLine="709"/>
        <w:jc w:val="center"/>
        <w:outlineLvl w:val="2"/>
        <w:rPr>
          <w:b w:val="0"/>
        </w:rPr>
      </w:pPr>
    </w:p>
    <w:p w:rsidR="0031095F" w:rsidRDefault="0031095F" w:rsidP="009908B8">
      <w:pPr>
        <w:pStyle w:val="ConsPlusTitle"/>
        <w:ind w:firstLine="709"/>
        <w:jc w:val="center"/>
        <w:outlineLvl w:val="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993"/>
        <w:gridCol w:w="1100"/>
        <w:gridCol w:w="860"/>
        <w:gridCol w:w="799"/>
        <w:gridCol w:w="799"/>
        <w:gridCol w:w="860"/>
        <w:gridCol w:w="799"/>
        <w:gridCol w:w="799"/>
        <w:gridCol w:w="799"/>
        <w:gridCol w:w="799"/>
        <w:gridCol w:w="799"/>
      </w:tblGrid>
      <w:tr w:rsidR="004613B5" w:rsidRPr="00A22FDF" w:rsidTr="004613B5">
        <w:tc>
          <w:tcPr>
            <w:tcW w:w="195" w:type="pct"/>
            <w:vMerge w:val="restar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№№</w:t>
            </w:r>
          </w:p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п/п</w:t>
            </w:r>
          </w:p>
        </w:tc>
        <w:tc>
          <w:tcPr>
            <w:tcW w:w="706" w:type="pct"/>
            <w:vMerge w:val="restar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778" w:type="pct"/>
            <w:vMerge w:val="restar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Источники</w:t>
            </w:r>
          </w:p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21" w:type="pct"/>
            <w:gridSpan w:val="9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4613B5" w:rsidRPr="00A22FDF" w:rsidTr="004613B5">
        <w:tc>
          <w:tcPr>
            <w:tcW w:w="195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 w:val="restar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Всего</w:t>
            </w:r>
          </w:p>
        </w:tc>
        <w:tc>
          <w:tcPr>
            <w:tcW w:w="2897" w:type="pct"/>
            <w:gridSpan w:val="8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в том числе по годам</w:t>
            </w:r>
          </w:p>
        </w:tc>
      </w:tr>
      <w:tr w:rsidR="004613B5" w:rsidRPr="00A22FDF" w:rsidTr="004613B5">
        <w:tc>
          <w:tcPr>
            <w:tcW w:w="195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vMerge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2018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2019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2021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2022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2023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2024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2025</w:t>
            </w:r>
          </w:p>
        </w:tc>
      </w:tr>
      <w:tr w:rsidR="004613B5" w:rsidRPr="00A22FDF" w:rsidTr="004613B5">
        <w:trPr>
          <w:trHeight w:val="963"/>
        </w:trPr>
        <w:tc>
          <w:tcPr>
            <w:tcW w:w="195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1</w:t>
            </w:r>
          </w:p>
        </w:tc>
        <w:tc>
          <w:tcPr>
            <w:tcW w:w="706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778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69509460,56</w:t>
            </w:r>
          </w:p>
        </w:tc>
        <w:tc>
          <w:tcPr>
            <w:tcW w:w="28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8351894,64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9070049,92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10011556,00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9717531,00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9717531,00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7546966,00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7546966,00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7546966,00</w:t>
            </w:r>
          </w:p>
        </w:tc>
      </w:tr>
      <w:tr w:rsidR="004613B5" w:rsidRPr="00A22FDF" w:rsidTr="004613B5">
        <w:tc>
          <w:tcPr>
            <w:tcW w:w="195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06" w:type="pct"/>
          </w:tcPr>
          <w:p w:rsidR="004613B5" w:rsidRPr="00A22FDF" w:rsidRDefault="004613B5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78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69509460,56</w:t>
            </w:r>
          </w:p>
        </w:tc>
        <w:tc>
          <w:tcPr>
            <w:tcW w:w="28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8351894,64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9070049,92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1001556,00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9717531,00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9717531,00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7546966,00</w:t>
            </w:r>
          </w:p>
        </w:tc>
        <w:tc>
          <w:tcPr>
            <w:tcW w:w="353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7546966,00</w:t>
            </w:r>
          </w:p>
        </w:tc>
        <w:tc>
          <w:tcPr>
            <w:tcW w:w="424" w:type="pct"/>
          </w:tcPr>
          <w:p w:rsidR="004613B5" w:rsidRPr="00A22FDF" w:rsidRDefault="004613B5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A22FDF">
              <w:rPr>
                <w:sz w:val="20"/>
                <w:szCs w:val="20"/>
              </w:rPr>
              <w:t>7546966,00</w:t>
            </w:r>
          </w:p>
        </w:tc>
      </w:tr>
    </w:tbl>
    <w:p w:rsidR="009A4BBD" w:rsidRDefault="009A4BBD" w:rsidP="009908B8">
      <w:pPr>
        <w:pStyle w:val="ConsPlusTitle"/>
        <w:ind w:firstLine="709"/>
        <w:jc w:val="center"/>
        <w:outlineLvl w:val="2"/>
        <w:rPr>
          <w:b w:val="0"/>
        </w:rPr>
      </w:pPr>
    </w:p>
    <w:p w:rsidR="009A4BBD" w:rsidRDefault="009A4BBD" w:rsidP="00217893">
      <w:pPr>
        <w:pStyle w:val="ConsPlusTitle"/>
        <w:jc w:val="center"/>
        <w:outlineLvl w:val="2"/>
        <w:rPr>
          <w:b w:val="0"/>
        </w:rPr>
        <w:sectPr w:rsidR="009A4BBD" w:rsidSect="009908B8">
          <w:pgSz w:w="11906" w:h="16838"/>
          <w:pgMar w:top="992" w:right="566" w:bottom="1440" w:left="1701" w:header="426" w:footer="0" w:gutter="0"/>
          <w:cols w:space="720"/>
        </w:sectPr>
      </w:pPr>
    </w:p>
    <w:p w:rsidR="00217893" w:rsidRPr="009A4BBD" w:rsidRDefault="0007528E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DF1CD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DF1CD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3" w:history="1">
        <w:r w:rsidRPr="009A4B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A4BBD">
        <w:rPr>
          <w:sz w:val="28"/>
          <w:szCs w:val="28"/>
        </w:rPr>
        <w:t xml:space="preserve"> </w:t>
      </w:r>
      <w:r w:rsidR="00CA248B" w:rsidRPr="009A4BBD">
        <w:rPr>
          <w:sz w:val="28"/>
          <w:szCs w:val="28"/>
        </w:rPr>
        <w:t>от 05.04.2013 №</w:t>
      </w:r>
      <w:r w:rsidRPr="009A4BBD">
        <w:rPr>
          <w:sz w:val="28"/>
          <w:szCs w:val="28"/>
        </w:rPr>
        <w:t xml:space="preserve"> 44-ФЗ </w:t>
      </w:r>
      <w:r w:rsidR="00DF1CDD">
        <w:rPr>
          <w:sz w:val="28"/>
          <w:szCs w:val="28"/>
        </w:rPr>
        <w:t>«</w:t>
      </w:r>
      <w:r w:rsidRPr="009A4BB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F1CDD">
        <w:rPr>
          <w:sz w:val="28"/>
          <w:szCs w:val="28"/>
        </w:rPr>
        <w:t>»</w:t>
      </w:r>
    </w:p>
    <w:p w:rsidR="00DF1CD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DF1CD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Финансовое обеспечение мероприятий подпрограммы осуществляется из муниципального бюджета.</w:t>
      </w:r>
    </w:p>
    <w:p w:rsidR="00DF1CD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</w:t>
      </w:r>
      <w:r w:rsidR="00DF1CDD">
        <w:rPr>
          <w:sz w:val="28"/>
          <w:szCs w:val="28"/>
        </w:rPr>
        <w:t>муниципального образования - Шиловский муниципальный район Рязанской области</w:t>
      </w:r>
      <w:r w:rsidRPr="009A4BBD">
        <w:rPr>
          <w:sz w:val="28"/>
          <w:szCs w:val="28"/>
        </w:rPr>
        <w:t xml:space="preserve"> осуществляет контроль за исполнением подпрограммы.</w:t>
      </w:r>
    </w:p>
    <w:p w:rsidR="00DF1CDD" w:rsidRDefault="00C24E15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9A4BBD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B85F03">
        <w:rPr>
          <w:sz w:val="28"/>
          <w:szCs w:val="28"/>
        </w:rPr>
        <w:t>и</w:t>
      </w:r>
      <w:r w:rsidR="00217893" w:rsidRPr="009A4BBD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C0C93" w:rsidRDefault="0007528E" w:rsidP="009908B8">
      <w:pPr>
        <w:tabs>
          <w:tab w:val="left" w:pos="3684"/>
        </w:tabs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BBD" w:rsidRPr="009A4BBD">
        <w:rPr>
          <w:rFonts w:ascii="Times New Roman" w:hAnsi="Times New Roman"/>
          <w:sz w:val="28"/>
          <w:szCs w:val="28"/>
        </w:rPr>
        <w:t xml:space="preserve">. Система программных мероприятий </w:t>
      </w:r>
      <w:r>
        <w:rPr>
          <w:rFonts w:ascii="Times New Roman" w:hAnsi="Times New Roman"/>
          <w:sz w:val="28"/>
          <w:szCs w:val="28"/>
        </w:rPr>
        <w:t>подпрограммы</w:t>
      </w:r>
    </w:p>
    <w:p w:rsidR="0007528E" w:rsidRDefault="0007528E" w:rsidP="009908B8">
      <w:pPr>
        <w:tabs>
          <w:tab w:val="left" w:pos="3684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BD">
        <w:rPr>
          <w:rFonts w:ascii="Times New Roman" w:hAnsi="Times New Roman"/>
          <w:sz w:val="28"/>
          <w:szCs w:val="28"/>
        </w:rPr>
        <w:t xml:space="preserve">Система программных мероприятий </w:t>
      </w:r>
      <w:r>
        <w:rPr>
          <w:rFonts w:ascii="Times New Roman" w:hAnsi="Times New Roman"/>
          <w:sz w:val="28"/>
          <w:szCs w:val="28"/>
        </w:rPr>
        <w:t xml:space="preserve"> подпрограмм</w:t>
      </w:r>
      <w:r w:rsidR="00B56103">
        <w:rPr>
          <w:rFonts w:ascii="Times New Roman" w:hAnsi="Times New Roman"/>
          <w:sz w:val="28"/>
          <w:szCs w:val="28"/>
        </w:rPr>
        <w:t>ы представлена в приложении 1 к настоящей подпрограмме.</w:t>
      </w:r>
    </w:p>
    <w:p w:rsidR="002E3F0F" w:rsidRDefault="0007528E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2E3F0F" w:rsidRPr="009A4BBD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DF1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F0F" w:rsidRPr="009A4BBD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07528E" w:rsidRPr="009A4BBD" w:rsidRDefault="0007528E" w:rsidP="009908B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4BBD">
        <w:rPr>
          <w:rFonts w:ascii="Times New Roman" w:hAnsi="Times New Roman" w:cs="Times New Roman"/>
          <w:b w:val="0"/>
          <w:sz w:val="28"/>
          <w:szCs w:val="28"/>
        </w:rPr>
        <w:t>Целевые индикаторы эффективности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4BBD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  <w:r w:rsidR="00B56103">
        <w:rPr>
          <w:rFonts w:ascii="Times New Roman" w:hAnsi="Times New Roman" w:cs="Times New Roman"/>
          <w:b w:val="0"/>
          <w:sz w:val="28"/>
          <w:szCs w:val="28"/>
        </w:rPr>
        <w:t xml:space="preserve"> представлены в приложении 2 к настоящей подпрограмме.</w:t>
      </w:r>
    </w:p>
    <w:p w:rsidR="0007528E" w:rsidRPr="002E3F0F" w:rsidRDefault="0007528E" w:rsidP="009908B8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</w:p>
    <w:p w:rsidR="002E3F0F" w:rsidRDefault="002E3F0F" w:rsidP="009908B8">
      <w:pPr>
        <w:tabs>
          <w:tab w:val="left" w:pos="368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3F0F" w:rsidRPr="009A4BBD" w:rsidRDefault="002E3F0F" w:rsidP="009908B8">
      <w:pPr>
        <w:tabs>
          <w:tab w:val="left" w:pos="368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7893" w:rsidRDefault="00217893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217893" w:rsidSect="009908B8">
          <w:pgSz w:w="11906" w:h="16838"/>
          <w:pgMar w:top="992" w:right="566" w:bottom="1440" w:left="1701" w:header="426" w:footer="0" w:gutter="0"/>
          <w:cols w:space="720"/>
          <w:docGrid w:linePitch="299"/>
        </w:sectPr>
      </w:pPr>
    </w:p>
    <w:tbl>
      <w:tblPr>
        <w:tblW w:w="22911" w:type="dxa"/>
        <w:tblInd w:w="-612" w:type="dxa"/>
        <w:tblLook w:val="04A0"/>
      </w:tblPr>
      <w:tblGrid>
        <w:gridCol w:w="11777"/>
        <w:gridCol w:w="11134"/>
      </w:tblGrid>
      <w:tr w:rsidR="00656CB6" w:rsidTr="00F966F0">
        <w:tc>
          <w:tcPr>
            <w:tcW w:w="11777" w:type="dxa"/>
          </w:tcPr>
          <w:p w:rsidR="00656CB6" w:rsidRDefault="00656CB6" w:rsidP="00161DDB">
            <w:pPr>
              <w:rPr>
                <w:sz w:val="16"/>
                <w:szCs w:val="16"/>
              </w:rPr>
            </w:pPr>
          </w:p>
        </w:tc>
        <w:tc>
          <w:tcPr>
            <w:tcW w:w="11134" w:type="dxa"/>
            <w:hideMark/>
          </w:tcPr>
          <w:p w:rsidR="00656CB6" w:rsidRPr="00F966F0" w:rsidRDefault="002E3F0F" w:rsidP="00CE6BF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F0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C96FC0" w:rsidRPr="00F966F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C96FC0" w:rsidRPr="00F966F0" w:rsidRDefault="00C96FC0" w:rsidP="00CE6BF8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F0">
              <w:rPr>
                <w:rFonts w:ascii="Times New Roman" w:hAnsi="Times New Roman"/>
                <w:sz w:val="24"/>
                <w:szCs w:val="24"/>
              </w:rPr>
              <w:t>к подпрограмме</w:t>
            </w:r>
            <w:r w:rsidR="00E4659B" w:rsidRPr="00F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6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966F0" w:rsidRPr="00F966F0" w:rsidRDefault="002E3F0F" w:rsidP="00F966F0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F0">
              <w:rPr>
                <w:rFonts w:ascii="Times New Roman" w:hAnsi="Times New Roman"/>
                <w:sz w:val="24"/>
                <w:szCs w:val="24"/>
              </w:rPr>
              <w:t>«</w:t>
            </w:r>
            <w:r w:rsidR="00F966F0" w:rsidRPr="00F966F0">
              <w:rPr>
                <w:rFonts w:ascii="Times New Roman" w:hAnsi="Times New Roman"/>
                <w:sz w:val="24"/>
                <w:szCs w:val="24"/>
              </w:rPr>
              <w:t>Обеспечение создания условий для</w:t>
            </w:r>
          </w:p>
          <w:p w:rsidR="00F966F0" w:rsidRDefault="00F966F0" w:rsidP="00F966F0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F0">
              <w:rPr>
                <w:rFonts w:ascii="Times New Roman" w:hAnsi="Times New Roman"/>
                <w:sz w:val="24"/>
                <w:szCs w:val="24"/>
              </w:rPr>
              <w:t xml:space="preserve"> реализации мероприятий </w:t>
            </w:r>
          </w:p>
          <w:p w:rsidR="00F966F0" w:rsidRPr="00F966F0" w:rsidRDefault="00F966F0" w:rsidP="00F966F0">
            <w:pPr>
              <w:spacing w:after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6F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66F0">
              <w:rPr>
                <w:rFonts w:ascii="Times New Roman" w:hAnsi="Times New Roman"/>
                <w:sz w:val="24"/>
                <w:szCs w:val="24"/>
              </w:rPr>
              <w:t xml:space="preserve"> Программы»</w:t>
            </w:r>
          </w:p>
          <w:p w:rsidR="002E3F0F" w:rsidRPr="002E3F0F" w:rsidRDefault="002E3F0F" w:rsidP="00C96FC0">
            <w:pPr>
              <w:spacing w:after="0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88C" w:rsidRPr="008D5C2C" w:rsidRDefault="00CC288C" w:rsidP="00CC288C">
      <w:pPr>
        <w:jc w:val="center"/>
        <w:rPr>
          <w:rFonts w:ascii="Times New Roman" w:hAnsi="Times New Roman"/>
          <w:sz w:val="24"/>
          <w:szCs w:val="24"/>
        </w:rPr>
      </w:pPr>
      <w:r w:rsidRPr="008D5C2C">
        <w:rPr>
          <w:rFonts w:ascii="Times New Roman" w:hAnsi="Times New Roman"/>
          <w:sz w:val="24"/>
          <w:szCs w:val="24"/>
        </w:rPr>
        <w:t>Система программных мероприятий подпрограммы 8 «Обеспечение создания условий для реализации мероприятий  муниципальной Программы»</w:t>
      </w:r>
    </w:p>
    <w:tbl>
      <w:tblPr>
        <w:tblW w:w="14884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843"/>
        <w:gridCol w:w="1275"/>
        <w:gridCol w:w="1134"/>
        <w:gridCol w:w="1134"/>
        <w:gridCol w:w="993"/>
        <w:gridCol w:w="890"/>
        <w:gridCol w:w="851"/>
        <w:gridCol w:w="850"/>
        <w:gridCol w:w="851"/>
        <w:gridCol w:w="709"/>
        <w:gridCol w:w="708"/>
        <w:gridCol w:w="709"/>
        <w:gridCol w:w="851"/>
        <w:gridCol w:w="1519"/>
      </w:tblGrid>
      <w:tr w:rsidR="00CC288C" w:rsidRPr="00315B03" w:rsidTr="00F966F0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CC288C" w:rsidRPr="00315B03" w:rsidTr="00F966F0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8C" w:rsidRPr="00315B03" w:rsidTr="00F966F0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2021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8C" w:rsidRPr="00315B03" w:rsidTr="00F9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Задача 1. Обеспечение эффективного исполнения муниципальных функций  в сфере реализации Программы.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6950946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835189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9070049,92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10011556,00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9717531,00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9717531,00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7546966,00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7546966,00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754696 6,00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Достижение не менее 90% запланированных значений целевых индикаторов Программы</w:t>
            </w:r>
          </w:p>
        </w:tc>
      </w:tr>
      <w:tr w:rsidR="00CC288C" w:rsidRPr="00315B03" w:rsidTr="00F966F0">
        <w:trPr>
          <w:trHeight w:val="1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Мероприятие 1. Обеспечение выполнения работ по информационному и методическому сопровождению образовательной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4186333,35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197820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9,54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2208123,81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8C" w:rsidRPr="00315B03" w:rsidTr="00F966F0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 xml:space="preserve">Мероприятие 2.  Обеспечение деятельности управления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</w:t>
            </w:r>
            <w:r w:rsidRPr="00315B03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4323544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637368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6816000,11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4706404,15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4607784,00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4607784,00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5374595,00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5374595,00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537459 5,00</w:t>
            </w: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8C" w:rsidRPr="00315B03" w:rsidTr="00F966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Мероприятие 3. Обеспечение деятельности МКУ «Центр по обеспечению деятельности управления образования администрации муниципального образования – Шиловский муниципальный район Рязанской области и муниципальных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2208768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4,85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45926,00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5305151,85</w:t>
            </w:r>
          </w:p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5109747,00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5109747,00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2172371,00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2172371,00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217237 1,00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8C" w:rsidRPr="00315B03" w:rsidTr="00F966F0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6950946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835189</w:t>
            </w:r>
            <w:r w:rsidR="002909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5B03">
              <w:rPr>
                <w:rFonts w:ascii="Times New Roman" w:hAnsi="Times New Roman"/>
                <w:sz w:val="20"/>
                <w:szCs w:val="20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9070049,92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10011556,00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9717531,00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9717531,00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7546966,00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7546966,00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B03">
              <w:rPr>
                <w:rFonts w:ascii="Times New Roman" w:hAnsi="Times New Roman"/>
                <w:sz w:val="20"/>
                <w:szCs w:val="20"/>
              </w:rPr>
              <w:t>754696 6,00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88C" w:rsidRPr="00315B03" w:rsidRDefault="00CC288C" w:rsidP="007052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CC288C" w:rsidRDefault="00CC288C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6D7F2B" w:rsidRDefault="006D7F2B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</w:p>
    <w:p w:rsidR="00FD5F7D" w:rsidRPr="0007528E" w:rsidRDefault="00FD5F7D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  <w:r w:rsidRPr="0007528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D5F7D" w:rsidRPr="0007528E" w:rsidRDefault="00FD5F7D" w:rsidP="00FD5F7D">
      <w:pPr>
        <w:spacing w:after="0"/>
        <w:ind w:left="10773" w:right="-57"/>
        <w:rPr>
          <w:rFonts w:ascii="Times New Roman" w:hAnsi="Times New Roman"/>
          <w:sz w:val="24"/>
          <w:szCs w:val="24"/>
        </w:rPr>
      </w:pPr>
      <w:r w:rsidRPr="0007528E">
        <w:rPr>
          <w:rFonts w:ascii="Times New Roman" w:hAnsi="Times New Roman"/>
          <w:sz w:val="24"/>
          <w:szCs w:val="24"/>
        </w:rPr>
        <w:t>к подпрограмме</w:t>
      </w:r>
      <w:r w:rsidR="00964361">
        <w:rPr>
          <w:rFonts w:ascii="Times New Roman" w:hAnsi="Times New Roman"/>
          <w:sz w:val="24"/>
          <w:szCs w:val="24"/>
        </w:rPr>
        <w:t xml:space="preserve"> </w:t>
      </w:r>
      <w:r w:rsidRPr="0007528E">
        <w:rPr>
          <w:rFonts w:ascii="Times New Roman" w:hAnsi="Times New Roman"/>
          <w:sz w:val="24"/>
          <w:szCs w:val="24"/>
        </w:rPr>
        <w:t>8</w:t>
      </w:r>
    </w:p>
    <w:p w:rsidR="009908B8" w:rsidRPr="0007528E" w:rsidRDefault="00FD5F7D" w:rsidP="006D7F2B">
      <w:pPr>
        <w:spacing w:after="0"/>
        <w:ind w:left="10773" w:right="-57"/>
        <w:rPr>
          <w:b/>
        </w:rPr>
      </w:pPr>
      <w:r w:rsidRPr="0007528E">
        <w:rPr>
          <w:rFonts w:ascii="Times New Roman" w:hAnsi="Times New Roman"/>
          <w:sz w:val="24"/>
          <w:szCs w:val="24"/>
        </w:rPr>
        <w:t>«</w:t>
      </w:r>
      <w:r w:rsidR="006D7F2B">
        <w:rPr>
          <w:rFonts w:ascii="Times New Roman" w:hAnsi="Times New Roman"/>
          <w:sz w:val="24"/>
          <w:szCs w:val="24"/>
        </w:rPr>
        <w:t>Обеспечение создания условий для реализации мероприятий муниципальной Программы»</w:t>
      </w:r>
    </w:p>
    <w:tbl>
      <w:tblPr>
        <w:tblW w:w="14317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098"/>
        <w:gridCol w:w="1134"/>
        <w:gridCol w:w="1014"/>
        <w:gridCol w:w="992"/>
        <w:gridCol w:w="1134"/>
        <w:gridCol w:w="1134"/>
        <w:gridCol w:w="1134"/>
        <w:gridCol w:w="1276"/>
        <w:gridCol w:w="1276"/>
        <w:gridCol w:w="1275"/>
        <w:gridCol w:w="1276"/>
      </w:tblGrid>
      <w:tr w:rsidR="0007528E" w:rsidRPr="00315B03" w:rsidTr="009908B8">
        <w:tc>
          <w:tcPr>
            <w:tcW w:w="14317" w:type="dxa"/>
            <w:gridSpan w:val="12"/>
            <w:tcBorders>
              <w:bottom w:val="single" w:sz="4" w:space="0" w:color="auto"/>
            </w:tcBorders>
            <w:hideMark/>
          </w:tcPr>
          <w:p w:rsidR="0007528E" w:rsidRPr="006D7F2B" w:rsidRDefault="0007528E">
            <w:pPr>
              <w:pStyle w:val="ConsPlusNormal"/>
              <w:spacing w:line="256" w:lineRule="auto"/>
              <w:jc w:val="center"/>
            </w:pPr>
            <w:r w:rsidRPr="006D7F2B">
              <w:t xml:space="preserve">Целевые показатели эффективности исполнения подпрограммы </w:t>
            </w:r>
            <w:r w:rsidR="006D7F2B" w:rsidRPr="006D7F2B">
              <w:t xml:space="preserve">8 «Обеспечение создания условий для реализации муниципальной Программы  </w:t>
            </w:r>
            <w:r w:rsidRPr="006D7F2B">
              <w:t>»</w:t>
            </w:r>
          </w:p>
        </w:tc>
      </w:tr>
      <w:tr w:rsidR="0007528E" w:rsidRPr="00315B03" w:rsidTr="009908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№№ пп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Целевой индикатор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28E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2025 год</w:t>
            </w:r>
          </w:p>
        </w:tc>
      </w:tr>
      <w:tr w:rsidR="00217893" w:rsidRPr="00315B03" w:rsidTr="009908B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Достижение запланированных значений целевых индикаторов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процент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315B03" w:rsidRDefault="0007528E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 95</w:t>
            </w:r>
          </w:p>
        </w:tc>
      </w:tr>
    </w:tbl>
    <w:p w:rsidR="00217893" w:rsidRPr="00235792" w:rsidRDefault="00217893" w:rsidP="00217893">
      <w:pPr>
        <w:spacing w:after="0" w:line="240" w:lineRule="auto"/>
        <w:rPr>
          <w:rFonts w:ascii="Times New Roman" w:hAnsi="Times New Roman"/>
          <w:color w:val="C00000"/>
          <w:sz w:val="28"/>
          <w:szCs w:val="28"/>
        </w:rPr>
        <w:sectPr w:rsidR="00217893" w:rsidRPr="00235792" w:rsidSect="009908B8">
          <w:pgSz w:w="16838" w:h="11906" w:orient="landscape"/>
          <w:pgMar w:top="1134" w:right="1440" w:bottom="567" w:left="992" w:header="284" w:footer="0" w:gutter="0"/>
          <w:cols w:space="720"/>
        </w:sectPr>
      </w:pPr>
    </w:p>
    <w:p w:rsidR="00217893" w:rsidRPr="009A4BBD" w:rsidRDefault="00120F73" w:rsidP="00885B3F">
      <w:pPr>
        <w:pStyle w:val="ConsPlusNormal"/>
        <w:ind w:left="68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7893" w:rsidRPr="009A4BBD">
        <w:rPr>
          <w:sz w:val="28"/>
          <w:szCs w:val="28"/>
        </w:rPr>
        <w:t xml:space="preserve"> 9</w:t>
      </w:r>
    </w:p>
    <w:p w:rsidR="00217893" w:rsidRPr="009A4BBD" w:rsidRDefault="00217893" w:rsidP="00885B3F">
      <w:pPr>
        <w:pStyle w:val="ConsPlusNormal"/>
        <w:ind w:left="6804"/>
        <w:rPr>
          <w:sz w:val="28"/>
          <w:szCs w:val="28"/>
        </w:rPr>
      </w:pPr>
      <w:r w:rsidRPr="009A4BBD">
        <w:rPr>
          <w:sz w:val="28"/>
          <w:szCs w:val="28"/>
        </w:rPr>
        <w:t>к муниципальной программе</w:t>
      </w:r>
    </w:p>
    <w:p w:rsidR="00217893" w:rsidRPr="009A4BBD" w:rsidRDefault="00217893" w:rsidP="00885B3F">
      <w:pPr>
        <w:pStyle w:val="ConsPlusNormal"/>
        <w:ind w:left="6804"/>
        <w:rPr>
          <w:sz w:val="28"/>
          <w:szCs w:val="28"/>
        </w:rPr>
      </w:pPr>
      <w:r w:rsidRPr="009A4BBD">
        <w:rPr>
          <w:sz w:val="28"/>
          <w:szCs w:val="28"/>
        </w:rPr>
        <w:t>Шиловского муниципального района</w:t>
      </w:r>
    </w:p>
    <w:p w:rsidR="00885B3F" w:rsidRPr="009A4BBD" w:rsidRDefault="00217893" w:rsidP="00885B3F">
      <w:pPr>
        <w:pStyle w:val="ConsPlusNormal"/>
        <w:ind w:left="6804"/>
        <w:rPr>
          <w:sz w:val="28"/>
          <w:szCs w:val="28"/>
        </w:rPr>
      </w:pPr>
      <w:r w:rsidRPr="009A4BBD">
        <w:rPr>
          <w:sz w:val="28"/>
          <w:szCs w:val="28"/>
        </w:rPr>
        <w:t xml:space="preserve">Рязанской области </w:t>
      </w:r>
    </w:p>
    <w:p w:rsidR="00217893" w:rsidRPr="009A4BBD" w:rsidRDefault="00E93011" w:rsidP="00885B3F">
      <w:pPr>
        <w:pStyle w:val="ConsPlusNormal"/>
        <w:ind w:left="6804"/>
        <w:rPr>
          <w:sz w:val="28"/>
          <w:szCs w:val="28"/>
        </w:rPr>
      </w:pPr>
      <w:r>
        <w:rPr>
          <w:sz w:val="28"/>
          <w:szCs w:val="28"/>
        </w:rPr>
        <w:t>«</w:t>
      </w:r>
      <w:r w:rsidR="00217893" w:rsidRPr="009A4BBD">
        <w:rPr>
          <w:sz w:val="28"/>
          <w:szCs w:val="28"/>
        </w:rPr>
        <w:t>Развитие</w:t>
      </w:r>
      <w:r w:rsidR="00885B3F" w:rsidRPr="009A4BB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9A4BBD" w:rsidRDefault="00217893" w:rsidP="00885B3F">
      <w:pPr>
        <w:pStyle w:val="ConsPlusNormal"/>
        <w:ind w:left="6804"/>
        <w:rPr>
          <w:sz w:val="28"/>
          <w:szCs w:val="28"/>
        </w:rPr>
      </w:pPr>
    </w:p>
    <w:p w:rsidR="00217893" w:rsidRPr="009A4BBD" w:rsidRDefault="00217893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ar3155"/>
      <w:bookmarkEnd w:id="9"/>
      <w:r w:rsidRPr="009A4BBD">
        <w:rPr>
          <w:rFonts w:ascii="Times New Roman" w:hAnsi="Times New Roman" w:cs="Times New Roman"/>
          <w:b w:val="0"/>
          <w:sz w:val="28"/>
          <w:szCs w:val="28"/>
        </w:rPr>
        <w:t>ПОДПРОГРАММА 9</w:t>
      </w:r>
    </w:p>
    <w:p w:rsidR="00217893" w:rsidRPr="009A4BBD" w:rsidRDefault="00E93011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ОРГАНИЗАЦИЯ ОТДЫХА, ОЗДОРОВЛЕНИЯ И</w:t>
      </w:r>
    </w:p>
    <w:p w:rsidR="00217893" w:rsidRPr="009A4BBD" w:rsidRDefault="00E93011" w:rsidP="009908B8">
      <w:pPr>
        <w:pStyle w:val="ConsPlusTitle"/>
        <w:ind w:firstLine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ЗАНЯТОСТИ ДЕТЕЙ»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9A4BBD" w:rsidRDefault="00217893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4BBD">
        <w:rPr>
          <w:rFonts w:ascii="Times New Roman" w:hAnsi="Times New Roman" w:cs="Times New Roman"/>
          <w:b w:val="0"/>
          <w:sz w:val="28"/>
          <w:szCs w:val="28"/>
        </w:rPr>
        <w:t>1. Цель и задачи реализации подпрограммы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E9301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Цель: совершенствование организации отдыха, оздоровления и занятости детей в Шиловском муниципальном районе.</w:t>
      </w:r>
    </w:p>
    <w:p w:rsidR="00E9301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Задача:</w:t>
      </w:r>
    </w:p>
    <w:p w:rsidR="00217893" w:rsidRPr="009A4BBD" w:rsidRDefault="00F54077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9A4BBD">
        <w:rPr>
          <w:sz w:val="28"/>
          <w:szCs w:val="28"/>
        </w:rPr>
        <w:t>совершенствование форм организации отдыха, оздоровления и занятости детей в Шиловском муниципальном районе.</w:t>
      </w:r>
    </w:p>
    <w:p w:rsidR="002E3F0F" w:rsidRDefault="007A757E" w:rsidP="009908B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7A757E" w:rsidRPr="00A3363C" w:rsidRDefault="007A757E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2E3F0F" w:rsidRDefault="007A757E" w:rsidP="00315B03">
      <w:pPr>
        <w:pStyle w:val="ConsPlusTitle"/>
        <w:ind w:firstLine="2410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15B03">
        <w:rPr>
          <w:rFonts w:ascii="Times New Roman" w:hAnsi="Times New Roman" w:cs="Times New Roman"/>
          <w:b w:val="0"/>
          <w:sz w:val="28"/>
          <w:szCs w:val="28"/>
        </w:rPr>
        <w:t>. Ресурсное обеспечение подп</w:t>
      </w:r>
      <w:r w:rsidR="002E3F0F" w:rsidRPr="00A3363C">
        <w:rPr>
          <w:rFonts w:ascii="Times New Roman" w:hAnsi="Times New Roman" w:cs="Times New Roman"/>
          <w:b w:val="0"/>
          <w:sz w:val="28"/>
          <w:szCs w:val="28"/>
        </w:rPr>
        <w:t>рограммы</w:t>
      </w:r>
    </w:p>
    <w:p w:rsidR="002E3F0F" w:rsidRDefault="002E3F0F" w:rsidP="009908B8">
      <w:pPr>
        <w:pStyle w:val="ConsPlusNormal"/>
        <w:ind w:firstLine="709"/>
        <w:jc w:val="both"/>
        <w:rPr>
          <w:b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>распорядит</w:t>
      </w:r>
      <w:r>
        <w:rPr>
          <w:sz w:val="28"/>
          <w:szCs w:val="28"/>
        </w:rPr>
        <w:t>ели, источники финансирования и объемы</w:t>
      </w:r>
      <w:r w:rsidR="007A757E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приведены в таблице:</w:t>
      </w:r>
    </w:p>
    <w:p w:rsidR="002E3F0F" w:rsidRDefault="002E3F0F" w:rsidP="002E3F0F">
      <w:pPr>
        <w:pStyle w:val="ConsPlusTitle"/>
        <w:jc w:val="center"/>
        <w:outlineLvl w:val="2"/>
        <w:rPr>
          <w:b w:val="0"/>
        </w:rPr>
      </w:pPr>
    </w:p>
    <w:p w:rsidR="002E3F0F" w:rsidRDefault="002E3F0F" w:rsidP="002E3F0F">
      <w:pPr>
        <w:pStyle w:val="ConsPlusTitle"/>
        <w:jc w:val="center"/>
        <w:outlineLvl w:val="2"/>
        <w:rPr>
          <w:b w:val="0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1003"/>
        <w:gridCol w:w="1100"/>
        <w:gridCol w:w="866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BD013D" w:rsidRPr="00315B03" w:rsidTr="00BD013D">
        <w:tc>
          <w:tcPr>
            <w:tcW w:w="270" w:type="pct"/>
            <w:vMerge w:val="restar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№№</w:t>
            </w:r>
          </w:p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п/п</w:t>
            </w:r>
          </w:p>
        </w:tc>
        <w:tc>
          <w:tcPr>
            <w:tcW w:w="573" w:type="pct"/>
            <w:vMerge w:val="restar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788" w:type="pct"/>
            <w:vMerge w:val="restar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Источники</w:t>
            </w:r>
          </w:p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368" w:type="pct"/>
            <w:gridSpan w:val="9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BD013D" w:rsidRPr="00315B03" w:rsidTr="00BD013D">
        <w:tc>
          <w:tcPr>
            <w:tcW w:w="270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 w:val="restar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Всего</w:t>
            </w:r>
          </w:p>
        </w:tc>
        <w:tc>
          <w:tcPr>
            <w:tcW w:w="2939" w:type="pct"/>
            <w:gridSpan w:val="8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в том числе по годам</w:t>
            </w:r>
          </w:p>
        </w:tc>
      </w:tr>
      <w:tr w:rsidR="00BD013D" w:rsidRPr="00315B03" w:rsidTr="00BD013D">
        <w:tc>
          <w:tcPr>
            <w:tcW w:w="270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2018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2019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2020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2021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2022</w:t>
            </w:r>
          </w:p>
        </w:tc>
        <w:tc>
          <w:tcPr>
            <w:tcW w:w="430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2023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2024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2025</w:t>
            </w:r>
          </w:p>
        </w:tc>
      </w:tr>
      <w:tr w:rsidR="00BD013D" w:rsidRPr="00315B03" w:rsidTr="00BD013D">
        <w:trPr>
          <w:trHeight w:val="848"/>
        </w:trPr>
        <w:tc>
          <w:tcPr>
            <w:tcW w:w="270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78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Областной </w:t>
            </w:r>
          </w:p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бюджет</w:t>
            </w:r>
          </w:p>
        </w:tc>
        <w:tc>
          <w:tcPr>
            <w:tcW w:w="430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26019618,69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2779061,02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3109866,51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3556168,86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3696677,64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3844601,75</w:t>
            </w:r>
          </w:p>
        </w:tc>
        <w:tc>
          <w:tcPr>
            <w:tcW w:w="430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3011080,97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3011080,97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3011080,97</w:t>
            </w:r>
          </w:p>
        </w:tc>
      </w:tr>
      <w:tr w:rsidR="00BD013D" w:rsidRPr="00315B03" w:rsidTr="00BD013D">
        <w:tc>
          <w:tcPr>
            <w:tcW w:w="270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73" w:type="pct"/>
          </w:tcPr>
          <w:p w:rsidR="00BD013D" w:rsidRPr="00315B03" w:rsidRDefault="00BD013D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78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30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26019618,69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2779061,02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3109866,51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3556168,86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3696677,64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3844601,75</w:t>
            </w:r>
          </w:p>
        </w:tc>
        <w:tc>
          <w:tcPr>
            <w:tcW w:w="430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3011080,97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3011080,97</w:t>
            </w:r>
          </w:p>
        </w:tc>
        <w:tc>
          <w:tcPr>
            <w:tcW w:w="358" w:type="pct"/>
          </w:tcPr>
          <w:p w:rsidR="00BD013D" w:rsidRPr="00315B03" w:rsidRDefault="00BD013D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315B03">
              <w:rPr>
                <w:sz w:val="20"/>
                <w:szCs w:val="20"/>
              </w:rPr>
              <w:t>3011080,97</w:t>
            </w:r>
          </w:p>
        </w:tc>
      </w:tr>
    </w:tbl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9A4BBD" w:rsidSect="009908B8">
          <w:pgSz w:w="11906" w:h="16838"/>
          <w:pgMar w:top="992" w:right="566" w:bottom="1440" w:left="1701" w:header="284" w:footer="0" w:gutter="0"/>
          <w:cols w:space="720"/>
        </w:sectPr>
      </w:pPr>
    </w:p>
    <w:p w:rsidR="00217893" w:rsidRPr="009A4BBD" w:rsidRDefault="007A757E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E9301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E9301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4" w:history="1">
        <w:r w:rsidRPr="009A4B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A4BBD">
        <w:rPr>
          <w:sz w:val="28"/>
          <w:szCs w:val="28"/>
        </w:rPr>
        <w:t xml:space="preserve"> </w:t>
      </w:r>
      <w:r w:rsidR="00E211F6" w:rsidRPr="009A4BBD">
        <w:rPr>
          <w:sz w:val="28"/>
          <w:szCs w:val="28"/>
        </w:rPr>
        <w:t>от 05.04.2013 №</w:t>
      </w:r>
      <w:r w:rsidR="00E93011">
        <w:rPr>
          <w:sz w:val="28"/>
          <w:szCs w:val="28"/>
        </w:rPr>
        <w:t xml:space="preserve"> 44-ФЗ «</w:t>
      </w:r>
      <w:r w:rsidRPr="009A4BB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93011">
        <w:rPr>
          <w:sz w:val="28"/>
          <w:szCs w:val="28"/>
        </w:rPr>
        <w:t>арственных и муниципальных нужд»</w:t>
      </w:r>
      <w:r w:rsidRPr="009A4BBD">
        <w:rPr>
          <w:sz w:val="28"/>
          <w:szCs w:val="28"/>
        </w:rPr>
        <w:t>;</w:t>
      </w:r>
    </w:p>
    <w:p w:rsidR="00E93011" w:rsidRDefault="00E93011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 </w:t>
      </w:r>
      <w:r w:rsidR="00217893" w:rsidRPr="009A4BBD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E9301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Финансовое обеспечение мероприятий подпрограммы осуществляется из областного бюджета.</w:t>
      </w:r>
    </w:p>
    <w:p w:rsidR="00E93011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</w:t>
      </w:r>
      <w:r w:rsidR="00E93011">
        <w:rPr>
          <w:sz w:val="28"/>
          <w:szCs w:val="28"/>
        </w:rPr>
        <w:t>муниципальное образование – Шиловский  муниципальный район Рязанской области</w:t>
      </w:r>
      <w:r w:rsidRPr="009A4BBD">
        <w:rPr>
          <w:sz w:val="28"/>
          <w:szCs w:val="28"/>
        </w:rPr>
        <w:t xml:space="preserve"> осуществляет контроль за исполнением подпрограммы.</w:t>
      </w:r>
    </w:p>
    <w:p w:rsidR="00E93011" w:rsidRDefault="007A757E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9A4BBD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B85F03">
        <w:rPr>
          <w:sz w:val="28"/>
          <w:szCs w:val="28"/>
        </w:rPr>
        <w:t>и</w:t>
      </w:r>
      <w:r w:rsidR="00217893" w:rsidRPr="009A4BBD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C520FC" w:rsidRDefault="007A757E" w:rsidP="009908B8">
      <w:pPr>
        <w:tabs>
          <w:tab w:val="left" w:pos="3684"/>
        </w:tabs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BBD" w:rsidRPr="009A4BBD">
        <w:rPr>
          <w:rFonts w:ascii="Times New Roman" w:hAnsi="Times New Roman"/>
          <w:sz w:val="28"/>
          <w:szCs w:val="28"/>
        </w:rPr>
        <w:t>. Система программных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</w:t>
      </w:r>
    </w:p>
    <w:p w:rsidR="007A757E" w:rsidRDefault="007A757E" w:rsidP="009908B8">
      <w:pPr>
        <w:tabs>
          <w:tab w:val="left" w:pos="3684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BD">
        <w:rPr>
          <w:rFonts w:ascii="Times New Roman" w:hAnsi="Times New Roman"/>
          <w:sz w:val="28"/>
          <w:szCs w:val="28"/>
        </w:rPr>
        <w:t>Система программных мероприятий</w:t>
      </w:r>
      <w:r w:rsidR="00C520FC">
        <w:rPr>
          <w:rFonts w:ascii="Times New Roman" w:hAnsi="Times New Roman"/>
          <w:sz w:val="28"/>
          <w:szCs w:val="28"/>
        </w:rPr>
        <w:t xml:space="preserve">  подпрограммы</w:t>
      </w:r>
      <w:r w:rsidRPr="009A4BBD">
        <w:rPr>
          <w:rFonts w:ascii="Times New Roman" w:hAnsi="Times New Roman"/>
          <w:sz w:val="28"/>
          <w:szCs w:val="28"/>
        </w:rPr>
        <w:t xml:space="preserve"> </w:t>
      </w:r>
      <w:r w:rsidR="00C520FC">
        <w:rPr>
          <w:rFonts w:ascii="Times New Roman" w:hAnsi="Times New Roman"/>
          <w:sz w:val="28"/>
          <w:szCs w:val="28"/>
        </w:rPr>
        <w:t>представлена в приложении 1к настоящей подпрограмме.</w:t>
      </w:r>
    </w:p>
    <w:p w:rsidR="00C520FC" w:rsidRDefault="007A757E" w:rsidP="009908B8">
      <w:pPr>
        <w:tabs>
          <w:tab w:val="left" w:pos="3684"/>
        </w:tabs>
        <w:spacing w:after="0" w:line="257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3F26" w:rsidRPr="009C3F26">
        <w:rPr>
          <w:rFonts w:ascii="Times New Roman" w:hAnsi="Times New Roman"/>
          <w:sz w:val="28"/>
          <w:szCs w:val="28"/>
        </w:rPr>
        <w:t>. Целевые индикаторы эффективности</w:t>
      </w:r>
      <w:r w:rsidR="00E93011">
        <w:rPr>
          <w:rFonts w:ascii="Times New Roman" w:hAnsi="Times New Roman"/>
          <w:sz w:val="28"/>
          <w:szCs w:val="28"/>
        </w:rPr>
        <w:t xml:space="preserve"> </w:t>
      </w:r>
      <w:r w:rsidR="009C3F26" w:rsidRPr="009C3F26">
        <w:rPr>
          <w:rFonts w:ascii="Times New Roman" w:hAnsi="Times New Roman"/>
          <w:sz w:val="28"/>
          <w:szCs w:val="28"/>
        </w:rPr>
        <w:t>ис</w:t>
      </w:r>
      <w:r w:rsidR="00E93011">
        <w:rPr>
          <w:rFonts w:ascii="Times New Roman" w:hAnsi="Times New Roman"/>
          <w:sz w:val="28"/>
          <w:szCs w:val="28"/>
        </w:rPr>
        <w:t>полнения по</w:t>
      </w:r>
      <w:r>
        <w:rPr>
          <w:rFonts w:ascii="Times New Roman" w:hAnsi="Times New Roman"/>
          <w:sz w:val="28"/>
          <w:szCs w:val="28"/>
        </w:rPr>
        <w:t>дпрограммы</w:t>
      </w:r>
    </w:p>
    <w:p w:rsidR="009C3F26" w:rsidRDefault="007A757E" w:rsidP="009908B8">
      <w:pPr>
        <w:tabs>
          <w:tab w:val="left" w:pos="36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C3F26">
        <w:rPr>
          <w:rFonts w:ascii="Times New Roman" w:hAnsi="Times New Roman"/>
          <w:sz w:val="28"/>
          <w:szCs w:val="28"/>
        </w:rPr>
        <w:t>Целевые индикаторы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26"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z w:val="28"/>
          <w:szCs w:val="28"/>
        </w:rPr>
        <w:t>полнения подпрограммы представлены в приложении 2</w:t>
      </w:r>
      <w:r w:rsidR="00C520FC">
        <w:rPr>
          <w:rFonts w:ascii="Times New Roman" w:hAnsi="Times New Roman"/>
          <w:sz w:val="28"/>
          <w:szCs w:val="28"/>
        </w:rPr>
        <w:t xml:space="preserve"> к настоящей подпрограмме.</w:t>
      </w:r>
    </w:p>
    <w:p w:rsidR="00310211" w:rsidRDefault="00310211" w:rsidP="009908B8">
      <w:pPr>
        <w:tabs>
          <w:tab w:val="left" w:pos="3684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310211" w:rsidSect="009908B8">
          <w:pgSz w:w="11906" w:h="16838"/>
          <w:pgMar w:top="992" w:right="566" w:bottom="1440" w:left="1701" w:header="426" w:footer="0" w:gutter="0"/>
          <w:cols w:space="720"/>
          <w:docGrid w:linePitch="299"/>
        </w:sectPr>
      </w:pPr>
    </w:p>
    <w:p w:rsidR="009C3F26" w:rsidRPr="00E93011" w:rsidRDefault="009C3F26" w:rsidP="00E93011">
      <w:pPr>
        <w:spacing w:after="0"/>
        <w:ind w:left="10915" w:right="-57"/>
        <w:rPr>
          <w:rFonts w:ascii="Times New Roman" w:hAnsi="Times New Roman"/>
          <w:sz w:val="20"/>
          <w:szCs w:val="20"/>
        </w:rPr>
      </w:pPr>
      <w:r w:rsidRPr="00E9301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E93011" w:rsidRPr="00E93011">
        <w:rPr>
          <w:rFonts w:ascii="Times New Roman" w:hAnsi="Times New Roman"/>
          <w:sz w:val="20"/>
          <w:szCs w:val="20"/>
        </w:rPr>
        <w:t xml:space="preserve"> 1</w:t>
      </w:r>
    </w:p>
    <w:p w:rsidR="00E93011" w:rsidRPr="00E93011" w:rsidRDefault="00E93011" w:rsidP="00E93011">
      <w:pPr>
        <w:spacing w:after="0"/>
        <w:ind w:left="10915" w:right="-57"/>
        <w:rPr>
          <w:rFonts w:ascii="Times New Roman" w:hAnsi="Times New Roman"/>
          <w:sz w:val="20"/>
          <w:szCs w:val="20"/>
        </w:rPr>
      </w:pPr>
      <w:r w:rsidRPr="00E93011">
        <w:rPr>
          <w:rFonts w:ascii="Times New Roman" w:hAnsi="Times New Roman"/>
          <w:sz w:val="20"/>
          <w:szCs w:val="20"/>
        </w:rPr>
        <w:t>к подпрограмме 9</w:t>
      </w:r>
    </w:p>
    <w:p w:rsidR="00E93011" w:rsidRPr="00E93011" w:rsidRDefault="00E93011" w:rsidP="00F54077">
      <w:pPr>
        <w:spacing w:after="120" w:line="257" w:lineRule="auto"/>
        <w:ind w:left="10915" w:right="-57"/>
        <w:rPr>
          <w:rFonts w:ascii="Times New Roman" w:hAnsi="Times New Roman"/>
          <w:sz w:val="20"/>
          <w:szCs w:val="20"/>
        </w:rPr>
      </w:pPr>
      <w:r w:rsidRPr="00E93011">
        <w:rPr>
          <w:rFonts w:ascii="Times New Roman" w:hAnsi="Times New Roman"/>
          <w:sz w:val="20"/>
          <w:szCs w:val="20"/>
        </w:rPr>
        <w:t>«Организация отдыха, оздоровления и занятости детей»</w:t>
      </w:r>
    </w:p>
    <w:p w:rsidR="009A1739" w:rsidRPr="00E93011" w:rsidRDefault="00B241D7" w:rsidP="00F54077">
      <w:pPr>
        <w:spacing w:after="120" w:line="257" w:lineRule="auto"/>
        <w:ind w:left="142" w:right="-172" w:firstLine="21"/>
        <w:jc w:val="center"/>
        <w:rPr>
          <w:rFonts w:ascii="Times New Roman" w:hAnsi="Times New Roman"/>
          <w:sz w:val="20"/>
          <w:szCs w:val="20"/>
        </w:rPr>
      </w:pPr>
      <w:r w:rsidRPr="00E93011">
        <w:rPr>
          <w:rFonts w:ascii="Times New Roman" w:hAnsi="Times New Roman"/>
          <w:sz w:val="20"/>
          <w:szCs w:val="20"/>
        </w:rPr>
        <w:t>Система программных мероприятий подпрограммы 9 «Организация отдыха, оздоровления и занятости детей»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1276"/>
        <w:gridCol w:w="1134"/>
        <w:gridCol w:w="993"/>
        <w:gridCol w:w="708"/>
        <w:gridCol w:w="851"/>
        <w:gridCol w:w="850"/>
        <w:gridCol w:w="709"/>
        <w:gridCol w:w="709"/>
        <w:gridCol w:w="709"/>
        <w:gridCol w:w="708"/>
        <w:gridCol w:w="851"/>
        <w:gridCol w:w="709"/>
        <w:gridCol w:w="1701"/>
      </w:tblGrid>
      <w:tr w:rsidR="00D07148" w:rsidRPr="00F8274B" w:rsidTr="00705250">
        <w:tc>
          <w:tcPr>
            <w:tcW w:w="567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№№п.п</w:t>
            </w:r>
          </w:p>
        </w:tc>
        <w:tc>
          <w:tcPr>
            <w:tcW w:w="2127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6804" w:type="dxa"/>
            <w:gridSpan w:val="9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701" w:type="dxa"/>
            <w:vMerge w:val="restart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 xml:space="preserve">Ожидаемый </w:t>
            </w:r>
          </w:p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D07148" w:rsidRPr="00F8274B" w:rsidTr="00705250">
        <w:tc>
          <w:tcPr>
            <w:tcW w:w="567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6" w:type="dxa"/>
            <w:gridSpan w:val="8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48" w:rsidRPr="00F8274B" w:rsidTr="00705250">
        <w:tc>
          <w:tcPr>
            <w:tcW w:w="567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8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48" w:rsidRPr="00F8274B" w:rsidTr="00705250">
        <w:trPr>
          <w:trHeight w:val="704"/>
        </w:trPr>
        <w:tc>
          <w:tcPr>
            <w:tcW w:w="567" w:type="dxa"/>
            <w:vMerge w:val="restart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Задача 1. Совершенствование форм организации отдыха, оздоровления и занятости детей в Шиловском муниципальном районе.</w:t>
            </w:r>
          </w:p>
        </w:tc>
        <w:tc>
          <w:tcPr>
            <w:tcW w:w="1276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Управление образования, образовательные организации,</w:t>
            </w:r>
          </w:p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708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26019618,69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2779061,02</w:t>
            </w:r>
          </w:p>
        </w:tc>
        <w:tc>
          <w:tcPr>
            <w:tcW w:w="850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3109866,51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3556168,86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3696677,64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3844601,75</w:t>
            </w:r>
          </w:p>
        </w:tc>
        <w:tc>
          <w:tcPr>
            <w:tcW w:w="708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1701" w:type="dxa"/>
            <w:vMerge w:val="restart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Увеличение численности детей и подростков, охваченных организованным отдыхом в лагерях с дневным пребыванием детей, на 3%;увеличение численности детей и подростков, охваченных организованным отдыхом в период летних каникул в загородных оздоровительных лагерях Рязанской области, на 15%</w:t>
            </w:r>
          </w:p>
        </w:tc>
      </w:tr>
      <w:tr w:rsidR="00D07148" w:rsidRPr="00F8274B" w:rsidTr="00705250">
        <w:trPr>
          <w:trHeight w:val="1808"/>
        </w:trPr>
        <w:tc>
          <w:tcPr>
            <w:tcW w:w="567" w:type="dxa"/>
            <w:vMerge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8274B" w:rsidRDefault="00D07148" w:rsidP="00F82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  <w:r w:rsidR="00F827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07148" w:rsidRPr="00F8274B" w:rsidRDefault="00D07148" w:rsidP="00F827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Закон Рязанской области от 29.12.2010  № 170 - ОЗ «О наделении органов местного самоуправления отдельными государственными полномочиями Ряз</w:t>
            </w:r>
            <w:r w:rsidR="00201CCD">
              <w:rPr>
                <w:rFonts w:ascii="Times New Roman" w:hAnsi="Times New Roman"/>
                <w:sz w:val="20"/>
                <w:szCs w:val="20"/>
              </w:rPr>
              <w:t xml:space="preserve">анской области по </w:t>
            </w:r>
            <w:r w:rsidRPr="00F8274B">
              <w:rPr>
                <w:rFonts w:ascii="Times New Roman" w:hAnsi="Times New Roman"/>
                <w:sz w:val="20"/>
                <w:szCs w:val="20"/>
              </w:rPr>
              <w:t>обеспечению отдыха и оздоровления детей»</w:t>
            </w:r>
          </w:p>
        </w:tc>
        <w:tc>
          <w:tcPr>
            <w:tcW w:w="1276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Управление образования, образовательные организации,</w:t>
            </w:r>
          </w:p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Областной  бюджет</w:t>
            </w:r>
          </w:p>
        </w:tc>
        <w:tc>
          <w:tcPr>
            <w:tcW w:w="708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26019618,69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2779061,02</w:t>
            </w:r>
          </w:p>
        </w:tc>
        <w:tc>
          <w:tcPr>
            <w:tcW w:w="850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3109866,51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3556168,86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3696677,64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3844601,75</w:t>
            </w:r>
          </w:p>
        </w:tc>
        <w:tc>
          <w:tcPr>
            <w:tcW w:w="708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1701" w:type="dxa"/>
            <w:vMerge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148" w:rsidRPr="00F8274B" w:rsidTr="00705250">
        <w:tc>
          <w:tcPr>
            <w:tcW w:w="567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26019618,69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2779061,02</w:t>
            </w:r>
          </w:p>
        </w:tc>
        <w:tc>
          <w:tcPr>
            <w:tcW w:w="850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3109866,51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tabs>
                <w:tab w:val="left" w:pos="368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3556168,86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3696677,64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3844601,75</w:t>
            </w:r>
          </w:p>
        </w:tc>
        <w:tc>
          <w:tcPr>
            <w:tcW w:w="708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851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709" w:type="dxa"/>
          </w:tcPr>
          <w:p w:rsidR="00D07148" w:rsidRPr="00F8274B" w:rsidRDefault="00D07148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F8274B">
              <w:rPr>
                <w:rFonts w:ascii="Times New Roman" w:hAnsi="Times New Roman"/>
                <w:sz w:val="20"/>
                <w:szCs w:val="20"/>
              </w:rPr>
              <w:t>3011080,97</w:t>
            </w:r>
          </w:p>
        </w:tc>
        <w:tc>
          <w:tcPr>
            <w:tcW w:w="1701" w:type="dxa"/>
          </w:tcPr>
          <w:p w:rsidR="00D07148" w:rsidRPr="00F8274B" w:rsidRDefault="00D07148" w:rsidP="00705250">
            <w:pPr>
              <w:tabs>
                <w:tab w:val="left" w:pos="368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7C39" w:rsidRPr="00E93011" w:rsidRDefault="00147C39" w:rsidP="00147C39">
      <w:pPr>
        <w:ind w:right="-172"/>
        <w:jc w:val="right"/>
        <w:rPr>
          <w:rFonts w:ascii="Times New Roman" w:hAnsi="Times New Roman"/>
          <w:sz w:val="16"/>
          <w:szCs w:val="16"/>
        </w:rPr>
      </w:pPr>
    </w:p>
    <w:p w:rsidR="00147C39" w:rsidRPr="00E93011" w:rsidRDefault="00147C39" w:rsidP="00147C39">
      <w:pPr>
        <w:ind w:right="-172"/>
        <w:jc w:val="right"/>
        <w:rPr>
          <w:rFonts w:ascii="Times New Roman" w:hAnsi="Times New Roman"/>
          <w:sz w:val="16"/>
          <w:szCs w:val="16"/>
        </w:rPr>
      </w:pPr>
    </w:p>
    <w:p w:rsidR="00147C39" w:rsidRDefault="00147C39" w:rsidP="00147C39">
      <w:pPr>
        <w:ind w:right="-172"/>
        <w:jc w:val="both"/>
        <w:rPr>
          <w:sz w:val="16"/>
          <w:szCs w:val="16"/>
        </w:rPr>
      </w:pPr>
    </w:p>
    <w:p w:rsidR="00147C39" w:rsidRDefault="00147C39" w:rsidP="00147C39">
      <w:pPr>
        <w:ind w:right="-172"/>
        <w:jc w:val="both"/>
        <w:rPr>
          <w:sz w:val="16"/>
          <w:szCs w:val="16"/>
        </w:rPr>
      </w:pPr>
    </w:p>
    <w:p w:rsidR="00885B3F" w:rsidRDefault="00885B3F" w:rsidP="00217893">
      <w:pPr>
        <w:pStyle w:val="ConsPlusNormal"/>
        <w:jc w:val="both"/>
      </w:pPr>
    </w:p>
    <w:p w:rsidR="00885B3F" w:rsidRDefault="00885B3F" w:rsidP="00217893">
      <w:pPr>
        <w:pStyle w:val="ConsPlusNormal"/>
        <w:jc w:val="both"/>
      </w:pPr>
    </w:p>
    <w:p w:rsidR="009908B8" w:rsidRDefault="009908B8" w:rsidP="00217893">
      <w:pPr>
        <w:pStyle w:val="ConsPlusNormal"/>
        <w:jc w:val="both"/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F8274B" w:rsidRDefault="00F8274B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6B704F" w:rsidRPr="006B704F" w:rsidRDefault="006B704F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  <w:r w:rsidRPr="006B70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B704F" w:rsidRPr="006B704F" w:rsidRDefault="006B704F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  <w:r w:rsidRPr="006B704F">
        <w:rPr>
          <w:rFonts w:ascii="Times New Roman" w:hAnsi="Times New Roman"/>
          <w:sz w:val="24"/>
          <w:szCs w:val="24"/>
        </w:rPr>
        <w:t>к подпрограмме 9</w:t>
      </w:r>
    </w:p>
    <w:p w:rsidR="006B704F" w:rsidRDefault="006B704F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  <w:r w:rsidRPr="006B704F">
        <w:rPr>
          <w:rFonts w:ascii="Times New Roman" w:hAnsi="Times New Roman"/>
          <w:sz w:val="24"/>
          <w:szCs w:val="24"/>
        </w:rPr>
        <w:t>«Организация отдыха, оздоровления и занятости детей»</w:t>
      </w:r>
    </w:p>
    <w:p w:rsidR="009908B8" w:rsidRPr="006B704F" w:rsidRDefault="009908B8" w:rsidP="006B704F">
      <w:pPr>
        <w:spacing w:after="0"/>
        <w:ind w:left="10915" w:right="-57"/>
        <w:rPr>
          <w:rFonts w:ascii="Times New Roman" w:hAnsi="Times New Roman"/>
          <w:sz w:val="24"/>
          <w:szCs w:val="24"/>
        </w:rPr>
      </w:pPr>
    </w:p>
    <w:p w:rsidR="00217893" w:rsidRPr="006B704F" w:rsidRDefault="00A77529" w:rsidP="00A77529">
      <w:pPr>
        <w:pStyle w:val="ConsPlusNormal"/>
        <w:jc w:val="center"/>
      </w:pPr>
      <w:r>
        <w:t>Целевые индикаторы эффективности исполнения подпрограммы 9 «Организация отдыха, оздоровления и занятости детей»</w:t>
      </w: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687"/>
        <w:gridCol w:w="1275"/>
        <w:gridCol w:w="1276"/>
        <w:gridCol w:w="992"/>
        <w:gridCol w:w="993"/>
        <w:gridCol w:w="708"/>
        <w:gridCol w:w="1134"/>
        <w:gridCol w:w="993"/>
        <w:gridCol w:w="1275"/>
        <w:gridCol w:w="1134"/>
        <w:gridCol w:w="1276"/>
      </w:tblGrid>
      <w:tr w:rsidR="00217893" w:rsidRPr="00F8274B" w:rsidTr="00147C3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6B704F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№№</w:t>
            </w:r>
            <w:r w:rsidR="00217893" w:rsidRPr="00F8274B">
              <w:rPr>
                <w:sz w:val="20"/>
                <w:szCs w:val="20"/>
              </w:rPr>
              <w:t xml:space="preserve"> пп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Целевой индикатор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2025 год</w:t>
            </w:r>
          </w:p>
        </w:tc>
      </w:tr>
      <w:tr w:rsidR="00217893" w:rsidRPr="00F8274B" w:rsidTr="00147C3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Численность детей и подростков, охваченных организованным отдыхом в лагерях с дневным пребыванием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1100</w:t>
            </w:r>
          </w:p>
        </w:tc>
      </w:tr>
      <w:tr w:rsidR="00217893" w:rsidRPr="00F8274B" w:rsidTr="00147C39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Численность детей и подростков, охваченных организованным отдыхом в период летних каникул в загородных оздоровительных лагерях Рязанской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F8274B" w:rsidRDefault="00217893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35</w:t>
            </w:r>
          </w:p>
        </w:tc>
      </w:tr>
    </w:tbl>
    <w:p w:rsidR="00217893" w:rsidRPr="009A4BBD" w:rsidRDefault="00217893" w:rsidP="00217893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893" w:rsidRPr="009A4BBD" w:rsidSect="009908B8">
          <w:pgSz w:w="16838" w:h="11906" w:orient="landscape"/>
          <w:pgMar w:top="1134" w:right="1440" w:bottom="1134" w:left="992" w:header="284" w:footer="0" w:gutter="0"/>
          <w:cols w:space="720"/>
        </w:sectPr>
      </w:pPr>
    </w:p>
    <w:p w:rsidR="00217893" w:rsidRPr="009A4BBD" w:rsidRDefault="00120F73" w:rsidP="009908B8">
      <w:pPr>
        <w:pStyle w:val="ConsPlusNormal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7893" w:rsidRPr="009A4BBD">
        <w:rPr>
          <w:sz w:val="28"/>
          <w:szCs w:val="28"/>
        </w:rPr>
        <w:t>10</w:t>
      </w:r>
    </w:p>
    <w:p w:rsidR="00217893" w:rsidRPr="009A4BBD" w:rsidRDefault="00217893" w:rsidP="009908B8">
      <w:pPr>
        <w:pStyle w:val="ConsPlusNormal"/>
        <w:ind w:left="6237"/>
        <w:rPr>
          <w:sz w:val="28"/>
          <w:szCs w:val="28"/>
        </w:rPr>
      </w:pPr>
      <w:r w:rsidRPr="009A4BBD">
        <w:rPr>
          <w:sz w:val="28"/>
          <w:szCs w:val="28"/>
        </w:rPr>
        <w:t>к муниципальной программе</w:t>
      </w:r>
    </w:p>
    <w:p w:rsidR="00217893" w:rsidRPr="009A4BBD" w:rsidRDefault="00217893" w:rsidP="009908B8">
      <w:pPr>
        <w:pStyle w:val="ConsPlusNormal"/>
        <w:ind w:left="6237"/>
        <w:rPr>
          <w:sz w:val="28"/>
          <w:szCs w:val="28"/>
        </w:rPr>
      </w:pPr>
      <w:r w:rsidRPr="009A4BBD">
        <w:rPr>
          <w:sz w:val="28"/>
          <w:szCs w:val="28"/>
        </w:rPr>
        <w:t>Шиловского муниципального района</w:t>
      </w:r>
    </w:p>
    <w:p w:rsidR="00921C13" w:rsidRPr="009A4BBD" w:rsidRDefault="00217893" w:rsidP="009908B8">
      <w:pPr>
        <w:pStyle w:val="ConsPlusNormal"/>
        <w:ind w:left="6237"/>
        <w:rPr>
          <w:sz w:val="28"/>
          <w:szCs w:val="28"/>
        </w:rPr>
      </w:pPr>
      <w:r w:rsidRPr="009A4BBD">
        <w:rPr>
          <w:sz w:val="28"/>
          <w:szCs w:val="28"/>
        </w:rPr>
        <w:t xml:space="preserve">Рязанской области </w:t>
      </w:r>
    </w:p>
    <w:p w:rsidR="00217893" w:rsidRPr="009A4BBD" w:rsidRDefault="006B704F" w:rsidP="009908B8">
      <w:pPr>
        <w:pStyle w:val="ConsPlusNormal"/>
        <w:ind w:left="6237"/>
        <w:rPr>
          <w:sz w:val="28"/>
          <w:szCs w:val="28"/>
        </w:rPr>
      </w:pPr>
      <w:r>
        <w:rPr>
          <w:sz w:val="28"/>
          <w:szCs w:val="28"/>
        </w:rPr>
        <w:t>«</w:t>
      </w:r>
      <w:r w:rsidR="00217893" w:rsidRPr="009A4BBD">
        <w:rPr>
          <w:sz w:val="28"/>
          <w:szCs w:val="28"/>
        </w:rPr>
        <w:t>Развитие</w:t>
      </w:r>
      <w:r w:rsidR="00921C13" w:rsidRPr="009A4BB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образования»</w:t>
      </w:r>
    </w:p>
    <w:p w:rsidR="00217893" w:rsidRPr="009A4BBD" w:rsidRDefault="00217893" w:rsidP="00217893">
      <w:pPr>
        <w:pStyle w:val="ConsPlusNormal"/>
        <w:jc w:val="both"/>
        <w:rPr>
          <w:sz w:val="28"/>
          <w:szCs w:val="28"/>
        </w:rPr>
      </w:pPr>
    </w:p>
    <w:p w:rsidR="00217893" w:rsidRPr="009A4BBD" w:rsidRDefault="00217893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ar3301"/>
      <w:bookmarkEnd w:id="10"/>
      <w:r w:rsidRPr="009A4BBD">
        <w:rPr>
          <w:rFonts w:ascii="Times New Roman" w:hAnsi="Times New Roman" w:cs="Times New Roman"/>
          <w:b w:val="0"/>
          <w:sz w:val="28"/>
          <w:szCs w:val="28"/>
        </w:rPr>
        <w:t>ПОДПРОГРАММА 10</w:t>
      </w:r>
    </w:p>
    <w:p w:rsidR="00217893" w:rsidRPr="009A4BBD" w:rsidRDefault="006B704F" w:rsidP="009908B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«ДОСТУПНАЯ СРЕДА»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9A4BBD" w:rsidRDefault="00217893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4BBD">
        <w:rPr>
          <w:rFonts w:ascii="Times New Roman" w:hAnsi="Times New Roman" w:cs="Times New Roman"/>
          <w:b w:val="0"/>
          <w:sz w:val="28"/>
          <w:szCs w:val="28"/>
        </w:rPr>
        <w:t>1. Цель и задача реализации подпрограммы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82797A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Цель: обеспечение беспрепятственного доступа к приоритетным объектам и услугам в приоритетных сферах жизнедеятельности инвалидов и других МГН.</w:t>
      </w:r>
    </w:p>
    <w:p w:rsidR="0082797A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A77529">
        <w:rPr>
          <w:sz w:val="28"/>
          <w:szCs w:val="28"/>
        </w:rPr>
        <w:t xml:space="preserve">Задача: </w:t>
      </w:r>
    </w:p>
    <w:p w:rsidR="00217893" w:rsidRPr="00A77529" w:rsidRDefault="0082797A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A77529">
        <w:rPr>
          <w:sz w:val="28"/>
          <w:szCs w:val="28"/>
        </w:rPr>
        <w:t>повышение уровня доступности приоритетных объектов и услуг в приоритетных сферах жизнедеятельности инвалидов и других МГН.</w:t>
      </w:r>
    </w:p>
    <w:p w:rsidR="00217893" w:rsidRDefault="00A77529" w:rsidP="009908B8">
      <w:pPr>
        <w:pStyle w:val="ConsPlusNormal"/>
        <w:ind w:firstLine="709"/>
        <w:jc w:val="center"/>
        <w:rPr>
          <w:sz w:val="28"/>
          <w:szCs w:val="28"/>
        </w:rPr>
      </w:pPr>
      <w:r w:rsidRPr="00A77529">
        <w:rPr>
          <w:sz w:val="28"/>
          <w:szCs w:val="28"/>
        </w:rPr>
        <w:t>2. Сроки и этапы реализации подпрог</w:t>
      </w:r>
      <w:r>
        <w:rPr>
          <w:sz w:val="28"/>
          <w:szCs w:val="28"/>
        </w:rPr>
        <w:t>р</w:t>
      </w:r>
      <w:r w:rsidRPr="00A77529">
        <w:rPr>
          <w:sz w:val="28"/>
          <w:szCs w:val="28"/>
        </w:rPr>
        <w:t>аммы</w:t>
      </w:r>
    </w:p>
    <w:p w:rsidR="00A77529" w:rsidRPr="00A77529" w:rsidRDefault="00A77529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 -</w:t>
      </w:r>
      <w:r w:rsidR="004C0C93">
        <w:rPr>
          <w:sz w:val="28"/>
          <w:szCs w:val="28"/>
        </w:rPr>
        <w:t xml:space="preserve"> </w:t>
      </w:r>
      <w:r>
        <w:rPr>
          <w:sz w:val="28"/>
          <w:szCs w:val="28"/>
        </w:rPr>
        <w:t>2018-2025 годы. Подпрограмма реализуется в один этап.</w:t>
      </w:r>
    </w:p>
    <w:p w:rsidR="009C3F26" w:rsidRPr="00A3363C" w:rsidRDefault="00A77529" w:rsidP="009908B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C3F26" w:rsidRPr="00A3363C">
        <w:rPr>
          <w:rFonts w:ascii="Times New Roman" w:hAnsi="Times New Roman" w:cs="Times New Roman"/>
          <w:b w:val="0"/>
          <w:sz w:val="28"/>
          <w:szCs w:val="28"/>
        </w:rPr>
        <w:t>. Ресурсное обеспечение Программы</w:t>
      </w:r>
    </w:p>
    <w:p w:rsidR="009C3F26" w:rsidRDefault="009C3F26" w:rsidP="009908B8">
      <w:pPr>
        <w:pStyle w:val="ConsPlusNormal"/>
        <w:ind w:firstLine="709"/>
        <w:jc w:val="both"/>
        <w:rPr>
          <w:b/>
        </w:rPr>
      </w:pPr>
      <w:r>
        <w:rPr>
          <w:sz w:val="28"/>
          <w:szCs w:val="28"/>
        </w:rPr>
        <w:t xml:space="preserve">Главные </w:t>
      </w:r>
      <w:r w:rsidRPr="00A3363C">
        <w:rPr>
          <w:sz w:val="28"/>
          <w:szCs w:val="28"/>
        </w:rPr>
        <w:t xml:space="preserve"> распорядит</w:t>
      </w:r>
      <w:r>
        <w:rPr>
          <w:sz w:val="28"/>
          <w:szCs w:val="28"/>
        </w:rPr>
        <w:t>ели, источники финансирования и объемы</w:t>
      </w:r>
      <w:r w:rsidR="00A77529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 xml:space="preserve"> приведены в таблице:</w:t>
      </w:r>
    </w:p>
    <w:p w:rsidR="009C3F26" w:rsidRDefault="009C3F26" w:rsidP="006B704F">
      <w:pPr>
        <w:pStyle w:val="ConsPlusTitle"/>
        <w:jc w:val="both"/>
        <w:outlineLvl w:val="2"/>
        <w:rPr>
          <w:b w:val="0"/>
        </w:rPr>
      </w:pPr>
    </w:p>
    <w:p w:rsidR="00426997" w:rsidRDefault="00426997" w:rsidP="006B704F">
      <w:pPr>
        <w:pStyle w:val="ConsPlusTitle"/>
        <w:jc w:val="both"/>
        <w:outlineLvl w:val="2"/>
        <w:rPr>
          <w:b w:val="0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131"/>
        <w:gridCol w:w="1259"/>
        <w:gridCol w:w="903"/>
        <w:gridCol w:w="719"/>
        <w:gridCol w:w="690"/>
        <w:gridCol w:w="869"/>
        <w:gridCol w:w="710"/>
        <w:gridCol w:w="708"/>
        <w:gridCol w:w="710"/>
        <w:gridCol w:w="710"/>
        <w:gridCol w:w="956"/>
      </w:tblGrid>
      <w:tr w:rsidR="00426997" w:rsidRPr="00F8274B" w:rsidTr="00426997">
        <w:tc>
          <w:tcPr>
            <w:tcW w:w="249" w:type="pct"/>
            <w:vMerge w:val="restar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№№</w:t>
            </w:r>
          </w:p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п/п</w:t>
            </w:r>
          </w:p>
        </w:tc>
        <w:tc>
          <w:tcPr>
            <w:tcW w:w="574" w:type="pct"/>
            <w:vMerge w:val="restar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639" w:type="pct"/>
            <w:vMerge w:val="restar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Источники</w:t>
            </w:r>
          </w:p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538" w:type="pct"/>
            <w:gridSpan w:val="9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426997" w:rsidRPr="00F8274B" w:rsidTr="00426997">
        <w:tc>
          <w:tcPr>
            <w:tcW w:w="249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 w:val="restar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Всего</w:t>
            </w:r>
          </w:p>
        </w:tc>
        <w:tc>
          <w:tcPr>
            <w:tcW w:w="3080" w:type="pct"/>
            <w:gridSpan w:val="8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в том числе по годам</w:t>
            </w:r>
          </w:p>
        </w:tc>
      </w:tr>
      <w:tr w:rsidR="00426997" w:rsidRPr="00F8274B" w:rsidTr="00426997">
        <w:tc>
          <w:tcPr>
            <w:tcW w:w="249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58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2018</w:t>
            </w:r>
          </w:p>
        </w:tc>
        <w:tc>
          <w:tcPr>
            <w:tcW w:w="35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2019</w:t>
            </w:r>
          </w:p>
        </w:tc>
        <w:tc>
          <w:tcPr>
            <w:tcW w:w="441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2021</w:t>
            </w:r>
          </w:p>
        </w:tc>
        <w:tc>
          <w:tcPr>
            <w:tcW w:w="35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2022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2023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2024</w:t>
            </w:r>
          </w:p>
        </w:tc>
        <w:tc>
          <w:tcPr>
            <w:tcW w:w="48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2025</w:t>
            </w:r>
          </w:p>
        </w:tc>
      </w:tr>
      <w:tr w:rsidR="00426997" w:rsidRPr="00F8274B" w:rsidTr="00426997">
        <w:tc>
          <w:tcPr>
            <w:tcW w:w="249" w:type="pct"/>
            <w:vMerge w:val="restar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</w:t>
            </w:r>
          </w:p>
        </w:tc>
        <w:tc>
          <w:tcPr>
            <w:tcW w:w="574" w:type="pct"/>
            <w:vMerge w:val="restar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63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458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</w:tc>
        <w:tc>
          <w:tcPr>
            <w:tcW w:w="36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5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26997" w:rsidRPr="00F8274B" w:rsidRDefault="00426997" w:rsidP="00405EB1">
            <w:pPr>
              <w:pStyle w:val="ConsPlusNormal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5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48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</w:tr>
      <w:tr w:rsidR="00426997" w:rsidRPr="00F8274B" w:rsidTr="00426997">
        <w:trPr>
          <w:trHeight w:val="562"/>
        </w:trPr>
        <w:tc>
          <w:tcPr>
            <w:tcW w:w="249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 xml:space="preserve">Областной </w:t>
            </w:r>
          </w:p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бюджет</w:t>
            </w:r>
          </w:p>
        </w:tc>
        <w:tc>
          <w:tcPr>
            <w:tcW w:w="458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1168740,00</w:t>
            </w:r>
          </w:p>
        </w:tc>
        <w:tc>
          <w:tcPr>
            <w:tcW w:w="36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1168740,00</w:t>
            </w:r>
          </w:p>
        </w:tc>
        <w:tc>
          <w:tcPr>
            <w:tcW w:w="35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</w:tr>
      <w:tr w:rsidR="00426997" w:rsidRPr="00F8274B" w:rsidTr="00426997">
        <w:trPr>
          <w:trHeight w:val="562"/>
        </w:trPr>
        <w:tc>
          <w:tcPr>
            <w:tcW w:w="249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F8274B">
              <w:rPr>
                <w:sz w:val="20"/>
                <w:szCs w:val="20"/>
              </w:rPr>
              <w:t>бюджета</w:t>
            </w:r>
          </w:p>
        </w:tc>
        <w:tc>
          <w:tcPr>
            <w:tcW w:w="458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381260,00</w:t>
            </w:r>
          </w:p>
        </w:tc>
        <w:tc>
          <w:tcPr>
            <w:tcW w:w="36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381260,00</w:t>
            </w:r>
          </w:p>
        </w:tc>
        <w:tc>
          <w:tcPr>
            <w:tcW w:w="35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59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485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</w:tr>
      <w:tr w:rsidR="00426997" w:rsidRPr="00F8274B" w:rsidTr="00426997">
        <w:tc>
          <w:tcPr>
            <w:tcW w:w="249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639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8274B">
              <w:rPr>
                <w:sz w:val="20"/>
                <w:szCs w:val="20"/>
              </w:rPr>
              <w:t>50000,00</w:t>
            </w:r>
          </w:p>
        </w:tc>
        <w:tc>
          <w:tcPr>
            <w:tcW w:w="365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1750000,00</w:t>
            </w:r>
          </w:p>
        </w:tc>
        <w:tc>
          <w:tcPr>
            <w:tcW w:w="350" w:type="pct"/>
          </w:tcPr>
          <w:p w:rsidR="00426997" w:rsidRPr="00F8274B" w:rsidRDefault="00426997" w:rsidP="00405EB1">
            <w:pPr>
              <w:pStyle w:val="ConsPlusNormal"/>
              <w:jc w:val="center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</w:t>
            </w:r>
          </w:p>
        </w:tc>
        <w:tc>
          <w:tcPr>
            <w:tcW w:w="441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0,00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59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360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  <w:tc>
          <w:tcPr>
            <w:tcW w:w="485" w:type="pct"/>
          </w:tcPr>
          <w:p w:rsidR="00426997" w:rsidRPr="00F8274B" w:rsidRDefault="00426997" w:rsidP="00405EB1">
            <w:pPr>
              <w:pStyle w:val="ConsPlusNormal"/>
              <w:jc w:val="both"/>
              <w:rPr>
                <w:sz w:val="20"/>
                <w:szCs w:val="20"/>
              </w:rPr>
            </w:pPr>
            <w:r w:rsidRPr="00F8274B">
              <w:rPr>
                <w:sz w:val="20"/>
                <w:szCs w:val="20"/>
              </w:rPr>
              <w:t>200000,00</w:t>
            </w:r>
          </w:p>
        </w:tc>
      </w:tr>
    </w:tbl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9A4BBD" w:rsidSect="009908B8">
          <w:pgSz w:w="11906" w:h="16838"/>
          <w:pgMar w:top="992" w:right="566" w:bottom="1440" w:left="1701" w:header="426" w:footer="0" w:gutter="0"/>
          <w:cols w:space="720"/>
        </w:sectPr>
      </w:pPr>
    </w:p>
    <w:p w:rsidR="00217893" w:rsidRPr="009A4BBD" w:rsidRDefault="00A77529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</w:p>
    <w:p w:rsidR="006B704F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6B704F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5" w:history="1">
        <w:r w:rsidRPr="009A4B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A4BBD">
        <w:rPr>
          <w:sz w:val="28"/>
          <w:szCs w:val="28"/>
        </w:rPr>
        <w:t xml:space="preserve"> </w:t>
      </w:r>
      <w:r w:rsidR="00F66576" w:rsidRPr="009A4BBD">
        <w:rPr>
          <w:sz w:val="28"/>
          <w:szCs w:val="28"/>
        </w:rPr>
        <w:t>от 05.04.2013 №</w:t>
      </w:r>
      <w:r w:rsidRPr="009A4BBD">
        <w:rPr>
          <w:sz w:val="28"/>
          <w:szCs w:val="28"/>
        </w:rPr>
        <w:t xml:space="preserve"> 44-ФЗ</w:t>
      </w:r>
      <w:r w:rsidR="006B704F">
        <w:rPr>
          <w:sz w:val="28"/>
          <w:szCs w:val="28"/>
        </w:rPr>
        <w:t xml:space="preserve"> «</w:t>
      </w:r>
      <w:r w:rsidRPr="009A4BB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704F">
        <w:rPr>
          <w:sz w:val="28"/>
          <w:szCs w:val="28"/>
        </w:rPr>
        <w:t>»</w:t>
      </w:r>
      <w:r w:rsidRPr="009A4BBD">
        <w:rPr>
          <w:sz w:val="28"/>
          <w:szCs w:val="28"/>
        </w:rPr>
        <w:t>;</w:t>
      </w:r>
    </w:p>
    <w:p w:rsidR="006B704F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6B704F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Финансовое обеспечение мероприятий подпрограммы осуществляется из муниципального бюджета.</w:t>
      </w:r>
    </w:p>
    <w:p w:rsidR="006B704F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</w:t>
      </w:r>
      <w:r w:rsidR="006B704F">
        <w:rPr>
          <w:sz w:val="28"/>
          <w:szCs w:val="28"/>
        </w:rPr>
        <w:t>муниципального образования – Шиловский муниципальный  район</w:t>
      </w:r>
      <w:r w:rsidRPr="009A4BBD">
        <w:rPr>
          <w:sz w:val="28"/>
          <w:szCs w:val="28"/>
        </w:rPr>
        <w:t xml:space="preserve"> </w:t>
      </w:r>
      <w:r w:rsidR="006B704F">
        <w:rPr>
          <w:sz w:val="28"/>
          <w:szCs w:val="28"/>
        </w:rPr>
        <w:t xml:space="preserve">Рязанской области </w:t>
      </w:r>
      <w:r w:rsidRPr="009A4BBD">
        <w:rPr>
          <w:sz w:val="28"/>
          <w:szCs w:val="28"/>
        </w:rPr>
        <w:t>осуществляет контроль за исполнением подпрограммы.</w:t>
      </w:r>
    </w:p>
    <w:p w:rsidR="006B704F" w:rsidRDefault="00A77529" w:rsidP="00990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</w:t>
      </w:r>
      <w:r w:rsidR="00217893" w:rsidRPr="009A4BBD">
        <w:rPr>
          <w:sz w:val="28"/>
          <w:szCs w:val="28"/>
        </w:rPr>
        <w:t xml:space="preserve"> и муниципальный финансовый контроль осуществляется в соответствии положениям</w:t>
      </w:r>
      <w:r w:rsidR="00B85F03">
        <w:rPr>
          <w:sz w:val="28"/>
          <w:szCs w:val="28"/>
        </w:rPr>
        <w:t>и</w:t>
      </w:r>
      <w:r w:rsidR="00217893" w:rsidRPr="009A4BBD">
        <w:rPr>
          <w:sz w:val="28"/>
          <w:szCs w:val="28"/>
        </w:rPr>
        <w:t xml:space="preserve"> бюджетного законодательства и муниципальными правовыми актами.</w:t>
      </w:r>
    </w:p>
    <w:p w:rsidR="00217893" w:rsidRPr="009A4BBD" w:rsidRDefault="00217893" w:rsidP="009908B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A77529" w:rsidRDefault="00A77529" w:rsidP="009908B8">
      <w:pPr>
        <w:pStyle w:val="ConsPlusTitle"/>
        <w:ind w:firstLine="709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A4BBD" w:rsidRPr="009C3F26">
        <w:rPr>
          <w:rFonts w:ascii="Times New Roman" w:hAnsi="Times New Roman"/>
          <w:b w:val="0"/>
          <w:sz w:val="28"/>
          <w:szCs w:val="28"/>
        </w:rPr>
        <w:t>. С</w:t>
      </w:r>
      <w:r w:rsidR="00F54077">
        <w:rPr>
          <w:rFonts w:ascii="Times New Roman" w:hAnsi="Times New Roman"/>
          <w:b w:val="0"/>
          <w:sz w:val="28"/>
          <w:szCs w:val="28"/>
        </w:rPr>
        <w:t>истема программных мероприятий</w:t>
      </w:r>
      <w:r w:rsidR="009A4BBD" w:rsidRPr="009C3F26">
        <w:rPr>
          <w:rFonts w:ascii="Times New Roman" w:hAnsi="Times New Roman"/>
          <w:b w:val="0"/>
          <w:sz w:val="28"/>
          <w:szCs w:val="28"/>
        </w:rPr>
        <w:t xml:space="preserve"> п</w:t>
      </w:r>
      <w:r w:rsidR="006B704F">
        <w:rPr>
          <w:rFonts w:ascii="Times New Roman" w:hAnsi="Times New Roman"/>
          <w:b w:val="0"/>
          <w:sz w:val="28"/>
          <w:szCs w:val="28"/>
        </w:rPr>
        <w:t>одпрограммы</w:t>
      </w:r>
    </w:p>
    <w:p w:rsidR="009C3F26" w:rsidRPr="009C3F26" w:rsidRDefault="00A77529" w:rsidP="009908B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9C3F26">
        <w:rPr>
          <w:rFonts w:ascii="Times New Roman" w:hAnsi="Times New Roman"/>
          <w:b w:val="0"/>
          <w:sz w:val="28"/>
          <w:szCs w:val="28"/>
        </w:rPr>
        <w:t xml:space="preserve">Система программных мероприятий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C3F26">
        <w:rPr>
          <w:rFonts w:ascii="Times New Roman" w:hAnsi="Times New Roman"/>
          <w:b w:val="0"/>
          <w:sz w:val="28"/>
          <w:szCs w:val="28"/>
        </w:rPr>
        <w:t>п</w:t>
      </w:r>
      <w:r w:rsidR="00FB0B08">
        <w:rPr>
          <w:rFonts w:ascii="Times New Roman" w:hAnsi="Times New Roman"/>
          <w:b w:val="0"/>
          <w:sz w:val="28"/>
          <w:szCs w:val="28"/>
        </w:rPr>
        <w:t>одпрограммы  представлена в приложении 1к настоящей подпрограмме.</w:t>
      </w:r>
    </w:p>
    <w:p w:rsidR="009C3F26" w:rsidRDefault="00A77529" w:rsidP="009908B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9C3F26" w:rsidRPr="009C3F26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6B7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3F26" w:rsidRPr="009A4BBD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9A4BBD" w:rsidRPr="009A4BBD" w:rsidRDefault="00A77529" w:rsidP="009908B8">
      <w:pPr>
        <w:pStyle w:val="ConsPlusNormal"/>
        <w:ind w:firstLine="709"/>
        <w:jc w:val="both"/>
        <w:rPr>
          <w:sz w:val="28"/>
          <w:szCs w:val="28"/>
        </w:rPr>
      </w:pPr>
      <w:r w:rsidRPr="00A77529">
        <w:rPr>
          <w:sz w:val="28"/>
          <w:szCs w:val="28"/>
        </w:rPr>
        <w:t xml:space="preserve">Целевые индикаторы эффективности исполнения </w:t>
      </w:r>
      <w:r>
        <w:rPr>
          <w:sz w:val="28"/>
          <w:szCs w:val="28"/>
        </w:rPr>
        <w:t>к подпрограмме</w:t>
      </w:r>
      <w:r w:rsidRPr="00A77529">
        <w:rPr>
          <w:sz w:val="28"/>
          <w:szCs w:val="28"/>
        </w:rPr>
        <w:t xml:space="preserve"> представлены в приложении 2</w:t>
      </w:r>
      <w:r w:rsidR="00FB0B08">
        <w:rPr>
          <w:sz w:val="28"/>
          <w:szCs w:val="28"/>
        </w:rPr>
        <w:t xml:space="preserve"> к настоящей подпрограмме.</w:t>
      </w:r>
    </w:p>
    <w:p w:rsidR="00217893" w:rsidRDefault="00217893" w:rsidP="009908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F26" w:rsidRDefault="009C3F26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9C3F26" w:rsidSect="009908B8">
          <w:pgSz w:w="11906" w:h="16838"/>
          <w:pgMar w:top="992" w:right="566" w:bottom="1440" w:left="1701" w:header="426" w:footer="0" w:gutter="0"/>
          <w:cols w:space="720"/>
          <w:docGrid w:linePitch="299"/>
        </w:sectPr>
      </w:pPr>
    </w:p>
    <w:p w:rsidR="009C3F26" w:rsidRPr="004460F8" w:rsidRDefault="009C3F26" w:rsidP="009C3F26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  <w:r w:rsidRPr="004460F8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4460F8" w:rsidRPr="004460F8">
        <w:rPr>
          <w:rFonts w:ascii="Times New Roman" w:hAnsi="Times New Roman"/>
          <w:sz w:val="20"/>
          <w:szCs w:val="20"/>
        </w:rPr>
        <w:t xml:space="preserve"> 1</w:t>
      </w:r>
    </w:p>
    <w:p w:rsidR="004460F8" w:rsidRPr="004460F8" w:rsidRDefault="004460F8" w:rsidP="009C3F26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  <w:r w:rsidRPr="004460F8">
        <w:rPr>
          <w:rFonts w:ascii="Times New Roman" w:hAnsi="Times New Roman"/>
          <w:sz w:val="20"/>
          <w:szCs w:val="20"/>
        </w:rPr>
        <w:t>к подпрограмме 10</w:t>
      </w:r>
    </w:p>
    <w:p w:rsidR="004460F8" w:rsidRDefault="004460F8" w:rsidP="009C3F26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  <w:r w:rsidRPr="004460F8">
        <w:rPr>
          <w:rFonts w:ascii="Times New Roman" w:hAnsi="Times New Roman"/>
          <w:sz w:val="20"/>
          <w:szCs w:val="20"/>
        </w:rPr>
        <w:t>«Доступная среда»</w:t>
      </w:r>
    </w:p>
    <w:p w:rsidR="009908B8" w:rsidRPr="004460F8" w:rsidRDefault="009908B8" w:rsidP="009C3F26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</w:p>
    <w:p w:rsidR="009C3F26" w:rsidRPr="004460F8" w:rsidRDefault="005C1171" w:rsidP="005C1171">
      <w:pPr>
        <w:pStyle w:val="ConsPlusNormal"/>
        <w:jc w:val="center"/>
        <w:rPr>
          <w:sz w:val="20"/>
          <w:szCs w:val="20"/>
        </w:rPr>
      </w:pPr>
      <w:r w:rsidRPr="004460F8">
        <w:rPr>
          <w:sz w:val="20"/>
          <w:szCs w:val="20"/>
        </w:rPr>
        <w:t>Система программных мероприятий подпрограммы 10 «Доступная среда»</w:t>
      </w:r>
    </w:p>
    <w:tbl>
      <w:tblPr>
        <w:tblW w:w="14789" w:type="dxa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0"/>
        <w:gridCol w:w="1276"/>
        <w:gridCol w:w="1134"/>
        <w:gridCol w:w="1134"/>
        <w:gridCol w:w="850"/>
        <w:gridCol w:w="851"/>
        <w:gridCol w:w="709"/>
        <w:gridCol w:w="709"/>
        <w:gridCol w:w="709"/>
        <w:gridCol w:w="709"/>
        <w:gridCol w:w="710"/>
        <w:gridCol w:w="708"/>
        <w:gridCol w:w="896"/>
        <w:gridCol w:w="1417"/>
      </w:tblGrid>
      <w:tr w:rsidR="002F7B5C" w:rsidRPr="00A22B88" w:rsidTr="00705250">
        <w:trPr>
          <w:trHeight w:val="300"/>
        </w:trPr>
        <w:tc>
          <w:tcPr>
            <w:tcW w:w="567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№ №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51" w:type="dxa"/>
            <w:gridSpan w:val="9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417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2F7B5C" w:rsidRPr="00A22B88" w:rsidTr="00705250">
        <w:trPr>
          <w:trHeight w:val="315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1" w:type="dxa"/>
            <w:gridSpan w:val="8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456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2022  год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2023  год</w:t>
            </w:r>
          </w:p>
        </w:tc>
        <w:tc>
          <w:tcPr>
            <w:tcW w:w="708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2024  год</w:t>
            </w:r>
          </w:p>
        </w:tc>
        <w:tc>
          <w:tcPr>
            <w:tcW w:w="896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504"/>
        </w:trPr>
        <w:tc>
          <w:tcPr>
            <w:tcW w:w="567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Задача 1. Повышение уровня доступности приоритетных объектов и услуг в приоритетных сферах жизнедеятельности инвалидов и других МГН, в том числе:</w:t>
            </w:r>
          </w:p>
        </w:tc>
        <w:tc>
          <w:tcPr>
            <w:tcW w:w="1276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2F7B5C" w:rsidRPr="00A22B88" w:rsidRDefault="002F7B5C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851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</w:t>
            </w:r>
            <w:r w:rsidR="00A15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10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формирование условий устойчивого развития доступной среды для инвалидов и других МГН в Рязанской области</w:t>
            </w:r>
          </w:p>
        </w:tc>
      </w:tr>
      <w:tr w:rsidR="002F7B5C" w:rsidRPr="00A22B88" w:rsidTr="00705250">
        <w:trPr>
          <w:trHeight w:val="444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1168740,00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1168740,00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168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38126</w:t>
            </w:r>
            <w:r w:rsidR="00A15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38126</w:t>
            </w:r>
            <w:r w:rsidR="00A15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456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2070"/>
        </w:trPr>
        <w:tc>
          <w:tcPr>
            <w:tcW w:w="567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Мероприятие 1.</w:t>
            </w: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программам) условий для получения детьми -инвалидами качественного образования.</w:t>
            </w:r>
          </w:p>
        </w:tc>
        <w:tc>
          <w:tcPr>
            <w:tcW w:w="1276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134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0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851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</w:t>
            </w:r>
            <w:r w:rsidR="00A15A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09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10" w:type="dxa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900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1168740,00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1168740,00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1212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38126</w:t>
            </w:r>
            <w:r w:rsidR="00F57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38126</w:t>
            </w:r>
            <w:r w:rsidR="00F579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705250">
        <w:trPr>
          <w:trHeight w:val="312"/>
        </w:trPr>
        <w:tc>
          <w:tcPr>
            <w:tcW w:w="567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color w:val="000000"/>
                <w:sz w:val="20"/>
                <w:szCs w:val="20"/>
              </w:rPr>
              <w:t>2750000,00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1750000,00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B5C" w:rsidRPr="00A22B88" w:rsidTr="00B31610">
        <w:trPr>
          <w:trHeight w:val="70"/>
        </w:trPr>
        <w:tc>
          <w:tcPr>
            <w:tcW w:w="56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7B5C" w:rsidRPr="00A22B88" w:rsidRDefault="002F7B5C" w:rsidP="007052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7B5C" w:rsidRDefault="002F7B5C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8"/>
          <w:szCs w:val="28"/>
        </w:rPr>
      </w:pPr>
    </w:p>
    <w:p w:rsid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</w:p>
    <w:p w:rsidR="004460F8" w:rsidRPr="00A22B88" w:rsidRDefault="00A22B88" w:rsidP="004460F8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4460F8" w:rsidRPr="00A22B88">
        <w:rPr>
          <w:rFonts w:ascii="Times New Roman" w:hAnsi="Times New Roman"/>
          <w:sz w:val="20"/>
          <w:szCs w:val="20"/>
        </w:rPr>
        <w:t>риложение 2</w:t>
      </w:r>
    </w:p>
    <w:p w:rsidR="004460F8" w:rsidRPr="00A22B88" w:rsidRDefault="004460F8" w:rsidP="004460F8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  <w:r w:rsidRPr="00A22B88">
        <w:rPr>
          <w:rFonts w:ascii="Times New Roman" w:hAnsi="Times New Roman"/>
          <w:sz w:val="20"/>
          <w:szCs w:val="20"/>
        </w:rPr>
        <w:t>к подпрограмме 10</w:t>
      </w:r>
    </w:p>
    <w:p w:rsidR="009C3F26" w:rsidRPr="00A22B88" w:rsidRDefault="004460F8" w:rsidP="009C3F26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  <w:r w:rsidRPr="00A22B88">
        <w:rPr>
          <w:rFonts w:ascii="Times New Roman" w:hAnsi="Times New Roman"/>
          <w:sz w:val="20"/>
          <w:szCs w:val="20"/>
        </w:rPr>
        <w:t>«Доступная среда»</w:t>
      </w:r>
    </w:p>
    <w:p w:rsidR="00D053D8" w:rsidRPr="00A22B88" w:rsidRDefault="00D053D8" w:rsidP="009C3F26">
      <w:pPr>
        <w:spacing w:after="0"/>
        <w:ind w:left="10915" w:right="-57"/>
        <w:jc w:val="both"/>
        <w:rPr>
          <w:rFonts w:ascii="Times New Roman" w:hAnsi="Times New Roman"/>
          <w:sz w:val="20"/>
          <w:szCs w:val="20"/>
        </w:rPr>
      </w:pPr>
    </w:p>
    <w:tbl>
      <w:tblPr>
        <w:tblW w:w="14034" w:type="dxa"/>
        <w:tblInd w:w="4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325"/>
        <w:gridCol w:w="1843"/>
        <w:gridCol w:w="1418"/>
        <w:gridCol w:w="850"/>
        <w:gridCol w:w="851"/>
        <w:gridCol w:w="992"/>
        <w:gridCol w:w="992"/>
        <w:gridCol w:w="1134"/>
        <w:gridCol w:w="992"/>
        <w:gridCol w:w="993"/>
        <w:gridCol w:w="1134"/>
      </w:tblGrid>
      <w:tr w:rsidR="00A77529" w:rsidRPr="00A22B88" w:rsidTr="00D053D8">
        <w:tc>
          <w:tcPr>
            <w:tcW w:w="14034" w:type="dxa"/>
            <w:gridSpan w:val="12"/>
            <w:tcBorders>
              <w:bottom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Целевые индикаторы эффективности исполнения подпрограммы 10 «Доступная среда»</w:t>
            </w:r>
          </w:p>
        </w:tc>
      </w:tr>
      <w:tr w:rsidR="00A77529" w:rsidRPr="00A22B88" w:rsidTr="00D053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№№ пп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 w:rsidP="00E65CAF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2025 год</w:t>
            </w:r>
          </w:p>
        </w:tc>
      </w:tr>
      <w:tr w:rsidR="00A77529" w:rsidRPr="00A22B88" w:rsidTr="00D053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Процент от количества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29" w:rsidRPr="00A22B88" w:rsidRDefault="00A77529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45,5</w:t>
            </w:r>
          </w:p>
        </w:tc>
      </w:tr>
    </w:tbl>
    <w:p w:rsidR="00217893" w:rsidRPr="00A77529" w:rsidRDefault="00217893" w:rsidP="00217893">
      <w:pPr>
        <w:spacing w:after="0" w:line="240" w:lineRule="auto"/>
        <w:rPr>
          <w:rFonts w:ascii="Times New Roman" w:hAnsi="Times New Roman"/>
          <w:sz w:val="28"/>
          <w:szCs w:val="28"/>
        </w:rPr>
        <w:sectPr w:rsidR="00217893" w:rsidRPr="00A77529" w:rsidSect="00D053D8">
          <w:pgSz w:w="16838" w:h="11906" w:orient="landscape"/>
          <w:pgMar w:top="1134" w:right="1440" w:bottom="709" w:left="992" w:header="284" w:footer="0" w:gutter="0"/>
          <w:cols w:space="720"/>
        </w:sectPr>
      </w:pPr>
    </w:p>
    <w:p w:rsidR="00217893" w:rsidRPr="009A4BBD" w:rsidRDefault="00120F73" w:rsidP="004460F8">
      <w:pPr>
        <w:pStyle w:val="ConsPlusNormal"/>
        <w:ind w:left="6804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7893" w:rsidRPr="009A4BBD">
        <w:rPr>
          <w:sz w:val="28"/>
          <w:szCs w:val="28"/>
        </w:rPr>
        <w:t>11</w:t>
      </w:r>
    </w:p>
    <w:p w:rsidR="00217893" w:rsidRPr="009A4BBD" w:rsidRDefault="00217893" w:rsidP="004460F8">
      <w:pPr>
        <w:pStyle w:val="ConsPlusNormal"/>
        <w:ind w:left="6804"/>
        <w:rPr>
          <w:sz w:val="28"/>
          <w:szCs w:val="28"/>
        </w:rPr>
      </w:pPr>
      <w:r w:rsidRPr="009A4BBD">
        <w:rPr>
          <w:sz w:val="28"/>
          <w:szCs w:val="28"/>
        </w:rPr>
        <w:t>к муниципальной программе</w:t>
      </w:r>
    </w:p>
    <w:p w:rsidR="00217893" w:rsidRPr="009A4BBD" w:rsidRDefault="00217893" w:rsidP="004460F8">
      <w:pPr>
        <w:pStyle w:val="ConsPlusNormal"/>
        <w:ind w:left="6804"/>
        <w:rPr>
          <w:sz w:val="28"/>
          <w:szCs w:val="28"/>
        </w:rPr>
      </w:pPr>
      <w:r w:rsidRPr="009A4BBD">
        <w:rPr>
          <w:sz w:val="28"/>
          <w:szCs w:val="28"/>
        </w:rPr>
        <w:t>Шиловского муниципального</w:t>
      </w:r>
    </w:p>
    <w:p w:rsidR="00217893" w:rsidRPr="009A4BBD" w:rsidRDefault="00217893" w:rsidP="004460F8">
      <w:pPr>
        <w:pStyle w:val="ConsPlusNormal"/>
        <w:ind w:left="6804"/>
        <w:rPr>
          <w:sz w:val="28"/>
          <w:szCs w:val="28"/>
        </w:rPr>
      </w:pPr>
      <w:r w:rsidRPr="009A4BBD">
        <w:rPr>
          <w:sz w:val="28"/>
          <w:szCs w:val="28"/>
        </w:rPr>
        <w:t>района Рязанской области</w:t>
      </w:r>
    </w:p>
    <w:p w:rsidR="00217893" w:rsidRPr="009A4BBD" w:rsidRDefault="004460F8" w:rsidP="004460F8">
      <w:pPr>
        <w:pStyle w:val="ConsPlusNormal"/>
        <w:ind w:left="6804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p w:rsidR="00217893" w:rsidRPr="009A4BBD" w:rsidRDefault="00217893" w:rsidP="004460F8">
      <w:pPr>
        <w:pStyle w:val="ConsPlusNormal"/>
        <w:ind w:left="6804"/>
        <w:rPr>
          <w:sz w:val="28"/>
          <w:szCs w:val="28"/>
        </w:rPr>
      </w:pPr>
    </w:p>
    <w:p w:rsidR="00217893" w:rsidRPr="009A4BBD" w:rsidRDefault="00217893" w:rsidP="00D053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ar3481"/>
      <w:bookmarkEnd w:id="11"/>
      <w:r w:rsidRPr="009A4BBD">
        <w:rPr>
          <w:rFonts w:ascii="Times New Roman" w:hAnsi="Times New Roman" w:cs="Times New Roman"/>
          <w:b w:val="0"/>
          <w:sz w:val="28"/>
          <w:szCs w:val="28"/>
        </w:rPr>
        <w:t>ПОДПРОГРАММА 11</w:t>
      </w:r>
    </w:p>
    <w:p w:rsidR="00217893" w:rsidRPr="009A4BBD" w:rsidRDefault="00303DD2" w:rsidP="00D053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СОЗДАНИЕ НОВЫХ МЕСТ В ОБЩЕОБРАЗОВАТЕЛЬНЫХ ОРГАНИЗАЦИЯХ</w:t>
      </w:r>
    </w:p>
    <w:p w:rsidR="00217893" w:rsidRPr="009A4BBD" w:rsidRDefault="00217893" w:rsidP="00D053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4BBD">
        <w:rPr>
          <w:rFonts w:ascii="Times New Roman" w:hAnsi="Times New Roman" w:cs="Times New Roman"/>
          <w:b w:val="0"/>
          <w:sz w:val="28"/>
          <w:szCs w:val="28"/>
        </w:rPr>
        <w:t>В СООТВЕТСТВИИ С ПРОГНОЗИРУЕМОЙ ПОТРЕБНОСТЬЮ И СОВРЕМЕННЫМИ</w:t>
      </w:r>
      <w:r w:rsidR="00B50C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3DD2">
        <w:rPr>
          <w:rFonts w:ascii="Times New Roman" w:hAnsi="Times New Roman" w:cs="Times New Roman"/>
          <w:b w:val="0"/>
          <w:sz w:val="28"/>
          <w:szCs w:val="28"/>
        </w:rPr>
        <w:t>УСЛОВИЯМИ ОБУЧЕНИЯ»</w:t>
      </w:r>
    </w:p>
    <w:p w:rsidR="00217893" w:rsidRPr="009A4BBD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4460F8" w:rsidRDefault="00217893" w:rsidP="00D053D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460F8">
        <w:rPr>
          <w:rFonts w:ascii="Times New Roman" w:hAnsi="Times New Roman" w:cs="Times New Roman"/>
          <w:b w:val="0"/>
          <w:sz w:val="28"/>
          <w:szCs w:val="28"/>
        </w:rPr>
        <w:t>1. Цель и задача реализации подпрограммы</w:t>
      </w:r>
    </w:p>
    <w:p w:rsidR="00217893" w:rsidRP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</w:p>
    <w:p w:rsidR="00217893" w:rsidRP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4460F8">
        <w:rPr>
          <w:sz w:val="28"/>
          <w:szCs w:val="28"/>
        </w:rPr>
        <w:t>Цель: создание новых мест в общеобразовательных организациях в соответствии с прогнозируемой потребностью и современным условиям обучения.</w:t>
      </w:r>
    </w:p>
    <w:p w:rsidR="00D041FA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4460F8">
        <w:rPr>
          <w:sz w:val="28"/>
          <w:szCs w:val="28"/>
        </w:rPr>
        <w:t xml:space="preserve">Задача: </w:t>
      </w:r>
    </w:p>
    <w:p w:rsidR="00217893" w:rsidRPr="004460F8" w:rsidRDefault="00D041FA" w:rsidP="00D05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893" w:rsidRPr="004460F8">
        <w:rPr>
          <w:sz w:val="28"/>
          <w:szCs w:val="28"/>
        </w:rPr>
        <w:t>обеспечение односменного режима обучения в 1 - 11-х (12-х) классах общеобразовательных организаций и перевод обучающихся в новые здания общеобразовательных организаций из зданий с износом 50% и выше.</w:t>
      </w:r>
    </w:p>
    <w:p w:rsidR="00217893" w:rsidRDefault="00AA246A" w:rsidP="00D053D8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Сроки и этапы реализации подпрограммы</w:t>
      </w:r>
    </w:p>
    <w:p w:rsidR="00217893" w:rsidRPr="004460F8" w:rsidRDefault="00AA246A" w:rsidP="00D05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 – 2018-2025 годы. Подпрограмма реализуется в один этап.</w:t>
      </w:r>
    </w:p>
    <w:p w:rsidR="009C3F26" w:rsidRPr="004460F8" w:rsidRDefault="00AA246A" w:rsidP="00D053D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C3F26" w:rsidRPr="004460F8">
        <w:rPr>
          <w:rFonts w:ascii="Times New Roman" w:hAnsi="Times New Roman" w:cs="Times New Roman"/>
          <w:b w:val="0"/>
          <w:sz w:val="28"/>
          <w:szCs w:val="28"/>
        </w:rPr>
        <w:t>. Ресурсное обеспечение Программы</w:t>
      </w:r>
    </w:p>
    <w:p w:rsidR="009C3F26" w:rsidRPr="004460F8" w:rsidRDefault="00F54077" w:rsidP="00D053D8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Главные</w:t>
      </w:r>
      <w:r w:rsidR="009C3F26" w:rsidRPr="004460F8">
        <w:rPr>
          <w:sz w:val="28"/>
          <w:szCs w:val="28"/>
        </w:rPr>
        <w:t xml:space="preserve"> распорядители, источники финансирования и объемы </w:t>
      </w:r>
      <w:r w:rsidR="00AA246A">
        <w:rPr>
          <w:sz w:val="28"/>
          <w:szCs w:val="28"/>
        </w:rPr>
        <w:t xml:space="preserve">финансирования </w:t>
      </w:r>
      <w:r w:rsidR="009C3F26" w:rsidRPr="004460F8">
        <w:rPr>
          <w:sz w:val="28"/>
          <w:szCs w:val="28"/>
        </w:rPr>
        <w:t>приведены в таблице:</w:t>
      </w:r>
    </w:p>
    <w:p w:rsidR="009A4BBD" w:rsidRPr="004460F8" w:rsidRDefault="009A4BBD" w:rsidP="00D053D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9A4BBD" w:rsidSect="00D053D8">
          <w:pgSz w:w="11906" w:h="16838"/>
          <w:pgMar w:top="992" w:right="566" w:bottom="1440" w:left="1701" w:header="284" w:footer="0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984"/>
        <w:gridCol w:w="1984"/>
        <w:gridCol w:w="1418"/>
        <w:gridCol w:w="1134"/>
        <w:gridCol w:w="1276"/>
        <w:gridCol w:w="850"/>
        <w:gridCol w:w="1276"/>
        <w:gridCol w:w="1134"/>
        <w:gridCol w:w="1134"/>
        <w:gridCol w:w="992"/>
        <w:gridCol w:w="992"/>
      </w:tblGrid>
      <w:tr w:rsidR="009A4BBD" w:rsidRPr="00A22B88" w:rsidTr="00D053D8">
        <w:tc>
          <w:tcPr>
            <w:tcW w:w="676" w:type="dxa"/>
            <w:vMerge w:val="restart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lastRenderedPageBreak/>
              <w:t>№№</w:t>
            </w:r>
          </w:p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Главные распорядители</w:t>
            </w:r>
          </w:p>
        </w:tc>
        <w:tc>
          <w:tcPr>
            <w:tcW w:w="1984" w:type="dxa"/>
            <w:vMerge w:val="restart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Источники</w:t>
            </w:r>
          </w:p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0206" w:type="dxa"/>
            <w:gridSpan w:val="9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Объем финансирования, руб.</w:t>
            </w:r>
          </w:p>
        </w:tc>
      </w:tr>
      <w:tr w:rsidR="009A4BBD" w:rsidRPr="00A22B88" w:rsidTr="00D053D8">
        <w:tc>
          <w:tcPr>
            <w:tcW w:w="676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Всего</w:t>
            </w:r>
          </w:p>
        </w:tc>
        <w:tc>
          <w:tcPr>
            <w:tcW w:w="8788" w:type="dxa"/>
            <w:gridSpan w:val="8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в том числе по годам</w:t>
            </w:r>
          </w:p>
        </w:tc>
      </w:tr>
      <w:tr w:rsidR="009A4BBD" w:rsidRPr="00A22B88" w:rsidTr="00D053D8">
        <w:tc>
          <w:tcPr>
            <w:tcW w:w="676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2025</w:t>
            </w:r>
          </w:p>
        </w:tc>
      </w:tr>
      <w:tr w:rsidR="009A4BBD" w:rsidRPr="00A22B88" w:rsidTr="00D053D8">
        <w:tc>
          <w:tcPr>
            <w:tcW w:w="676" w:type="dxa"/>
            <w:vMerge w:val="restart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Управление образования</w:t>
            </w:r>
            <w:r w:rsidR="00F54077" w:rsidRPr="00A22B88">
              <w:rPr>
                <w:sz w:val="20"/>
                <w:szCs w:val="20"/>
              </w:rPr>
              <w:t>,</w:t>
            </w:r>
          </w:p>
          <w:p w:rsidR="00FD67DF" w:rsidRPr="00A22B88" w:rsidRDefault="00AA246A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а</w:t>
            </w:r>
            <w:r w:rsidR="00FD67DF" w:rsidRPr="00A22B88">
              <w:rPr>
                <w:sz w:val="20"/>
                <w:szCs w:val="20"/>
              </w:rPr>
              <w:t>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984" w:type="dxa"/>
          </w:tcPr>
          <w:p w:rsidR="009A4BBD" w:rsidRPr="00A22B88" w:rsidRDefault="00A22B88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18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2399352,26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1024612,12</w:t>
            </w:r>
          </w:p>
        </w:tc>
        <w:tc>
          <w:tcPr>
            <w:tcW w:w="1276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1374740,01</w:t>
            </w:r>
          </w:p>
        </w:tc>
        <w:tc>
          <w:tcPr>
            <w:tcW w:w="850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</w:tr>
      <w:tr w:rsidR="009A4BBD" w:rsidRPr="00A22B88" w:rsidTr="00D053D8">
        <w:trPr>
          <w:trHeight w:val="562"/>
        </w:trPr>
        <w:tc>
          <w:tcPr>
            <w:tcW w:w="676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 xml:space="preserve">Областной </w:t>
            </w:r>
          </w:p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бюджет</w:t>
            </w:r>
          </w:p>
        </w:tc>
        <w:tc>
          <w:tcPr>
            <w:tcW w:w="1418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195328828,20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70746600,00</w:t>
            </w:r>
          </w:p>
        </w:tc>
        <w:tc>
          <w:tcPr>
            <w:tcW w:w="1276" w:type="dxa"/>
          </w:tcPr>
          <w:p w:rsidR="009A4BBD" w:rsidRPr="00A22B88" w:rsidRDefault="005C3231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124582228,33</w:t>
            </w:r>
          </w:p>
        </w:tc>
        <w:tc>
          <w:tcPr>
            <w:tcW w:w="850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BBD" w:rsidRPr="00A22B88" w:rsidRDefault="00537E26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</w:tr>
      <w:tr w:rsidR="009A4BBD" w:rsidRPr="00A22B88" w:rsidTr="00D053D8">
        <w:tc>
          <w:tcPr>
            <w:tcW w:w="676" w:type="dxa"/>
          </w:tcPr>
          <w:p w:rsidR="009A4BBD" w:rsidRPr="00A22B88" w:rsidRDefault="009A4BBD" w:rsidP="00FC2BC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4BBD" w:rsidRPr="00A22B88" w:rsidRDefault="009A4BBD" w:rsidP="00FC2BCF">
            <w:pPr>
              <w:pStyle w:val="ConsPlusNormal"/>
              <w:jc w:val="center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9A4BBD" w:rsidRPr="00A22B88" w:rsidRDefault="009A4BBD" w:rsidP="00FC2BCF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197728180,46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71771212,12</w:t>
            </w:r>
          </w:p>
        </w:tc>
        <w:tc>
          <w:tcPr>
            <w:tcW w:w="1276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125956968,34</w:t>
            </w:r>
          </w:p>
        </w:tc>
        <w:tc>
          <w:tcPr>
            <w:tcW w:w="850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A4BBD" w:rsidRPr="00A22B88" w:rsidRDefault="00537E26" w:rsidP="00FC2BCF">
            <w:pPr>
              <w:pStyle w:val="ConsPlusNormal"/>
              <w:jc w:val="both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0</w:t>
            </w:r>
          </w:p>
        </w:tc>
      </w:tr>
    </w:tbl>
    <w:p w:rsidR="009A4BBD" w:rsidRDefault="009A4BBD" w:rsidP="009A4BB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9A4BB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9A4BBD" w:rsidRDefault="009A4BBD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37E26" w:rsidRDefault="00537E26" w:rsidP="0021789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  <w:sectPr w:rsidR="00537E26" w:rsidSect="00D053D8">
          <w:pgSz w:w="16838" w:h="11906" w:orient="landscape"/>
          <w:pgMar w:top="1418" w:right="1440" w:bottom="1134" w:left="992" w:header="284" w:footer="0" w:gutter="0"/>
          <w:cols w:space="720"/>
          <w:docGrid w:linePitch="299"/>
        </w:sectPr>
      </w:pPr>
    </w:p>
    <w:p w:rsidR="00217893" w:rsidRPr="009A4BBD" w:rsidRDefault="00801599" w:rsidP="00D053D8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217893" w:rsidRPr="009A4BBD">
        <w:rPr>
          <w:rFonts w:ascii="Times New Roman" w:hAnsi="Times New Roman" w:cs="Times New Roman"/>
          <w:b w:val="0"/>
          <w:sz w:val="28"/>
          <w:szCs w:val="28"/>
        </w:rPr>
        <w:t>. Механизм реализации подпрограммы</w:t>
      </w:r>
    </w:p>
    <w:p w:rsidR="00217893" w:rsidRPr="009A4BBD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</w:p>
    <w:p w:rsid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Исполнители подпрограммы осуществляют следующие функции при реализации подпрограммы:</w:t>
      </w:r>
    </w:p>
    <w:p w:rsid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 xml:space="preserve">- проводят размещение муниципального заказа по реализации мероприятий подпрограммы в соответствии с Федеральным </w:t>
      </w:r>
      <w:hyperlink r:id="rId46" w:history="1">
        <w:r w:rsidRPr="009A4BB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A4BBD">
        <w:rPr>
          <w:sz w:val="28"/>
          <w:szCs w:val="28"/>
        </w:rPr>
        <w:t xml:space="preserve"> </w:t>
      </w:r>
      <w:r w:rsidR="00EA10C1" w:rsidRPr="009A4BBD">
        <w:rPr>
          <w:sz w:val="28"/>
          <w:szCs w:val="28"/>
        </w:rPr>
        <w:t>от 05.04.2013 №</w:t>
      </w:r>
      <w:r w:rsidR="004460F8">
        <w:rPr>
          <w:sz w:val="28"/>
          <w:szCs w:val="28"/>
        </w:rPr>
        <w:t xml:space="preserve"> 44-ФЗ «</w:t>
      </w:r>
      <w:r w:rsidRPr="009A4BB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460F8">
        <w:rPr>
          <w:sz w:val="28"/>
          <w:szCs w:val="28"/>
        </w:rPr>
        <w:t>арственных и муниципальных нужд»</w:t>
      </w:r>
      <w:r w:rsidRPr="009A4BBD">
        <w:rPr>
          <w:sz w:val="28"/>
          <w:szCs w:val="28"/>
        </w:rPr>
        <w:t>;</w:t>
      </w:r>
    </w:p>
    <w:p w:rsid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- иные функции по реализации подпрограммы в пределах своих полномочий в течение всего срока подготовки и проведения мероприятий.</w:t>
      </w:r>
    </w:p>
    <w:p w:rsid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Финансовое обеспечение мероприятий подпрограммы осуществляется из бюджета Шиловского муниципального района</w:t>
      </w:r>
      <w:r w:rsidR="00B31610">
        <w:rPr>
          <w:sz w:val="28"/>
          <w:szCs w:val="28"/>
        </w:rPr>
        <w:t>.</w:t>
      </w:r>
    </w:p>
    <w:p w:rsidR="004460F8" w:rsidRDefault="00217893" w:rsidP="00080797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С целью своевременной координации действий исполнителей подпрограммы и обеспечения реализации подпрограммы заказчиком Программы управление экономического развития администрации</w:t>
      </w:r>
      <w:r w:rsidR="004460F8">
        <w:rPr>
          <w:sz w:val="28"/>
          <w:szCs w:val="28"/>
        </w:rPr>
        <w:t xml:space="preserve"> муниципального образования</w:t>
      </w:r>
      <w:r w:rsidRPr="009A4BBD">
        <w:rPr>
          <w:sz w:val="28"/>
          <w:szCs w:val="28"/>
        </w:rPr>
        <w:t xml:space="preserve"> Шиловск</w:t>
      </w:r>
      <w:r w:rsidR="004460F8">
        <w:rPr>
          <w:sz w:val="28"/>
          <w:szCs w:val="28"/>
        </w:rPr>
        <w:t>ий</w:t>
      </w:r>
      <w:r w:rsidRPr="009A4BBD">
        <w:rPr>
          <w:sz w:val="28"/>
          <w:szCs w:val="28"/>
        </w:rPr>
        <w:t xml:space="preserve"> муниципальн</w:t>
      </w:r>
      <w:r w:rsidR="004460F8">
        <w:rPr>
          <w:sz w:val="28"/>
          <w:szCs w:val="28"/>
        </w:rPr>
        <w:t>ый</w:t>
      </w:r>
      <w:r w:rsidRPr="009A4BBD">
        <w:rPr>
          <w:sz w:val="28"/>
          <w:szCs w:val="28"/>
        </w:rPr>
        <w:t xml:space="preserve"> район</w:t>
      </w:r>
      <w:r w:rsidR="004460F8">
        <w:rPr>
          <w:sz w:val="28"/>
          <w:szCs w:val="28"/>
        </w:rPr>
        <w:t xml:space="preserve"> Рязанской области</w:t>
      </w:r>
      <w:r w:rsidRPr="009A4BBD">
        <w:rPr>
          <w:sz w:val="28"/>
          <w:szCs w:val="28"/>
        </w:rPr>
        <w:t xml:space="preserve"> осуществляет контроль за исполнением подпрограммы.</w:t>
      </w:r>
    </w:p>
    <w:p w:rsidR="004460F8" w:rsidRDefault="00B31610" w:rsidP="00D053D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и муниципальный финансовый контроль</w:t>
      </w:r>
      <w:r w:rsidR="00217893" w:rsidRPr="009A4BBD">
        <w:rPr>
          <w:sz w:val="28"/>
          <w:szCs w:val="28"/>
        </w:rPr>
        <w:t xml:space="preserve"> осуществляется в соответствии с положени</w:t>
      </w:r>
      <w:r>
        <w:rPr>
          <w:sz w:val="28"/>
          <w:szCs w:val="28"/>
        </w:rPr>
        <w:t>ями бюджетного законодательства и муниципальными правовыми актами.</w:t>
      </w:r>
    </w:p>
    <w:p w:rsidR="004460F8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Текущее управление реализацией подпрограммы осуществляется заказчиком Программы.</w:t>
      </w:r>
    </w:p>
    <w:p w:rsidR="00217893" w:rsidRPr="00D32FA7" w:rsidRDefault="00217893" w:rsidP="00D053D8">
      <w:pPr>
        <w:pStyle w:val="ConsPlusNormal"/>
        <w:ind w:firstLine="709"/>
        <w:jc w:val="both"/>
        <w:rPr>
          <w:sz w:val="28"/>
          <w:szCs w:val="28"/>
        </w:rPr>
      </w:pPr>
      <w:r w:rsidRPr="009A4BBD">
        <w:rPr>
          <w:sz w:val="28"/>
          <w:szCs w:val="28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801599" w:rsidRPr="009A4BBD" w:rsidRDefault="00801599" w:rsidP="00D053D8">
      <w:pPr>
        <w:pStyle w:val="ConsPlusTitle"/>
        <w:ind w:right="141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A4BBD" w:rsidRPr="009A4BBD">
        <w:rPr>
          <w:rFonts w:ascii="Times New Roman" w:hAnsi="Times New Roman" w:cs="Times New Roman"/>
          <w:b w:val="0"/>
          <w:sz w:val="28"/>
          <w:szCs w:val="28"/>
        </w:rPr>
        <w:t>. С</w:t>
      </w:r>
      <w:r w:rsidR="00B01581">
        <w:rPr>
          <w:rFonts w:ascii="Times New Roman" w:hAnsi="Times New Roman" w:cs="Times New Roman"/>
          <w:b w:val="0"/>
          <w:sz w:val="28"/>
          <w:szCs w:val="28"/>
        </w:rPr>
        <w:t xml:space="preserve">истема программных мероприятий </w:t>
      </w:r>
      <w:r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</w:p>
    <w:p w:rsidR="0081787A" w:rsidRPr="00801599" w:rsidRDefault="00801599" w:rsidP="00D05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1599">
        <w:rPr>
          <w:rFonts w:ascii="Times New Roman" w:hAnsi="Times New Roman"/>
          <w:sz w:val="28"/>
          <w:szCs w:val="28"/>
        </w:rPr>
        <w:t xml:space="preserve">Система программных мероприятий </w:t>
      </w:r>
      <w:r w:rsidR="00030C0B">
        <w:rPr>
          <w:rFonts w:ascii="Times New Roman" w:hAnsi="Times New Roman"/>
          <w:sz w:val="28"/>
          <w:szCs w:val="28"/>
        </w:rPr>
        <w:t xml:space="preserve"> подпрограммы</w:t>
      </w:r>
      <w:r>
        <w:rPr>
          <w:rFonts w:ascii="Times New Roman" w:hAnsi="Times New Roman"/>
          <w:sz w:val="28"/>
          <w:szCs w:val="28"/>
        </w:rPr>
        <w:t xml:space="preserve"> представлена в приложении 1</w:t>
      </w:r>
      <w:r w:rsidR="00030C0B">
        <w:rPr>
          <w:rFonts w:ascii="Times New Roman" w:hAnsi="Times New Roman"/>
          <w:sz w:val="28"/>
          <w:szCs w:val="28"/>
        </w:rPr>
        <w:t xml:space="preserve"> к настоящей подпрограмме.</w:t>
      </w:r>
    </w:p>
    <w:p w:rsidR="00F02293" w:rsidRPr="00537E26" w:rsidRDefault="00801599" w:rsidP="00D053D8">
      <w:pPr>
        <w:pStyle w:val="ConsPlusTitle"/>
        <w:ind w:firstLine="709"/>
        <w:jc w:val="center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02293" w:rsidRPr="00537E26">
        <w:rPr>
          <w:rFonts w:ascii="Times New Roman" w:hAnsi="Times New Roman" w:cs="Times New Roman"/>
          <w:b w:val="0"/>
          <w:sz w:val="28"/>
          <w:szCs w:val="28"/>
        </w:rPr>
        <w:t>. Целевые индикаторы эффективности</w:t>
      </w:r>
      <w:r w:rsidR="00B015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293" w:rsidRPr="00537E26">
        <w:rPr>
          <w:rFonts w:ascii="Times New Roman" w:hAnsi="Times New Roman" w:cs="Times New Roman"/>
          <w:b w:val="0"/>
          <w:sz w:val="28"/>
          <w:szCs w:val="28"/>
        </w:rPr>
        <w:t>исполнения подпрограммы</w:t>
      </w:r>
    </w:p>
    <w:p w:rsidR="00F02293" w:rsidRDefault="00801599" w:rsidP="00D05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99">
        <w:rPr>
          <w:rFonts w:ascii="Times New Roman" w:hAnsi="Times New Roman"/>
          <w:sz w:val="28"/>
          <w:szCs w:val="28"/>
        </w:rPr>
        <w:t xml:space="preserve">Целевые индикаторы эффективности исполнения </w:t>
      </w:r>
      <w:r>
        <w:rPr>
          <w:rFonts w:ascii="Times New Roman" w:hAnsi="Times New Roman"/>
          <w:sz w:val="28"/>
          <w:szCs w:val="28"/>
        </w:rPr>
        <w:t xml:space="preserve">к подпрограмме </w:t>
      </w:r>
      <w:r w:rsidRPr="00801599">
        <w:rPr>
          <w:rFonts w:ascii="Times New Roman" w:hAnsi="Times New Roman"/>
          <w:sz w:val="28"/>
          <w:szCs w:val="28"/>
        </w:rPr>
        <w:t>представлены в приложении 2</w:t>
      </w:r>
      <w:r w:rsidR="00030C0B">
        <w:rPr>
          <w:rFonts w:ascii="Times New Roman" w:hAnsi="Times New Roman"/>
          <w:sz w:val="28"/>
          <w:szCs w:val="28"/>
        </w:rPr>
        <w:t xml:space="preserve"> к настоящей подпрограмме.</w:t>
      </w:r>
    </w:p>
    <w:p w:rsidR="00F54077" w:rsidRPr="00801599" w:rsidRDefault="00F54077" w:rsidP="00F540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F54077" w:rsidRPr="00801599" w:rsidSect="00D053D8">
          <w:pgSz w:w="11906" w:h="16838"/>
          <w:pgMar w:top="992" w:right="566" w:bottom="1440" w:left="1701" w:header="426" w:footer="0" w:gutter="0"/>
          <w:cols w:space="720"/>
          <w:docGrid w:linePitch="299"/>
        </w:sectPr>
      </w:pPr>
    </w:p>
    <w:tbl>
      <w:tblPr>
        <w:tblW w:w="22911" w:type="dxa"/>
        <w:tblInd w:w="-612" w:type="dxa"/>
        <w:tblLook w:val="04A0"/>
      </w:tblPr>
      <w:tblGrid>
        <w:gridCol w:w="10643"/>
        <w:gridCol w:w="12268"/>
      </w:tblGrid>
      <w:tr w:rsidR="00EF4F81" w:rsidRPr="00B01581" w:rsidTr="00B01581">
        <w:tc>
          <w:tcPr>
            <w:tcW w:w="10643" w:type="dxa"/>
          </w:tcPr>
          <w:p w:rsidR="00EF4F81" w:rsidRPr="00B01581" w:rsidRDefault="00EF4F81" w:rsidP="00161D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8" w:type="dxa"/>
          </w:tcPr>
          <w:p w:rsidR="00EF4F81" w:rsidRPr="00B01581" w:rsidRDefault="00C312AF" w:rsidP="00B015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158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B01581" w:rsidRPr="00B0158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EF4F81" w:rsidRPr="00B01581" w:rsidRDefault="00EF4F81" w:rsidP="00B015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1581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B01581" w:rsidRPr="00B01581">
              <w:rPr>
                <w:rFonts w:ascii="Times New Roman" w:hAnsi="Times New Roman"/>
                <w:sz w:val="20"/>
                <w:szCs w:val="20"/>
              </w:rPr>
              <w:t>под</w:t>
            </w:r>
            <w:r w:rsidR="00F02293" w:rsidRPr="00B01581">
              <w:rPr>
                <w:rFonts w:ascii="Times New Roman" w:hAnsi="Times New Roman"/>
                <w:sz w:val="20"/>
                <w:szCs w:val="20"/>
              </w:rPr>
              <w:t>программе</w:t>
            </w:r>
            <w:r w:rsidR="00B01581" w:rsidRPr="00B01581"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  <w:p w:rsidR="00B01581" w:rsidRPr="00B01581" w:rsidRDefault="00B01581" w:rsidP="00B015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293" w:rsidRPr="00B01581">
              <w:rPr>
                <w:rFonts w:ascii="Times New Roman" w:hAnsi="Times New Roman"/>
                <w:sz w:val="20"/>
                <w:szCs w:val="20"/>
              </w:rPr>
              <w:t>«</w:t>
            </w:r>
            <w:r w:rsidRPr="00B01581">
              <w:rPr>
                <w:rFonts w:ascii="Times New Roman" w:hAnsi="Times New Roman"/>
                <w:sz w:val="20"/>
                <w:szCs w:val="20"/>
              </w:rPr>
              <w:t xml:space="preserve">Создание новых мест в общеобразовательных </w:t>
            </w:r>
          </w:p>
          <w:p w:rsidR="00B01581" w:rsidRPr="00B01581" w:rsidRDefault="00B01581" w:rsidP="00B015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1581">
              <w:rPr>
                <w:rFonts w:ascii="Times New Roman" w:hAnsi="Times New Roman"/>
                <w:sz w:val="20"/>
                <w:szCs w:val="20"/>
              </w:rPr>
              <w:t>организациях в соответствии с прогнозируемой</w:t>
            </w:r>
          </w:p>
          <w:p w:rsidR="00F02293" w:rsidRPr="00B01581" w:rsidRDefault="00B01581" w:rsidP="00B0158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01581">
              <w:rPr>
                <w:rFonts w:ascii="Times New Roman" w:hAnsi="Times New Roman"/>
                <w:sz w:val="20"/>
                <w:szCs w:val="20"/>
              </w:rPr>
              <w:t xml:space="preserve"> потребностью и современными условиями обучения</w:t>
            </w:r>
            <w:r w:rsidR="00F02293" w:rsidRPr="00B0158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742722" w:rsidRDefault="00F02293" w:rsidP="00F02293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01581">
        <w:rPr>
          <w:rFonts w:ascii="Times New Roman" w:hAnsi="Times New Roman" w:cs="Times New Roman"/>
          <w:b w:val="0"/>
          <w:sz w:val="20"/>
          <w:szCs w:val="20"/>
        </w:rPr>
        <w:t>Система программных мероприятий   подпрограммы 11</w:t>
      </w:r>
    </w:p>
    <w:p w:rsidR="00F02293" w:rsidRPr="00B01581" w:rsidRDefault="00F02293" w:rsidP="00F02293">
      <w:pPr>
        <w:pStyle w:val="ConsPlusTitle"/>
        <w:ind w:right="14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01581">
        <w:rPr>
          <w:rFonts w:ascii="Times New Roman" w:hAnsi="Times New Roman" w:cs="Times New Roman"/>
          <w:sz w:val="20"/>
          <w:szCs w:val="20"/>
        </w:rPr>
        <w:t xml:space="preserve"> </w:t>
      </w:r>
      <w:r w:rsidRPr="00B01581">
        <w:rPr>
          <w:rFonts w:ascii="Times New Roman" w:hAnsi="Times New Roman" w:cs="Times New Roman"/>
          <w:b w:val="0"/>
          <w:sz w:val="20"/>
          <w:szCs w:val="20"/>
        </w:rPr>
        <w:t>«Создание новых мест в общеобразовательных организациях в соответствии с прогнозируемой потребностью и современными условиями обучения»</w:t>
      </w:r>
    </w:p>
    <w:p w:rsidR="00EF4F81" w:rsidRPr="00B01581" w:rsidRDefault="00EF4F81" w:rsidP="00EF4F81">
      <w:pPr>
        <w:pStyle w:val="a6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 w:rsidRPr="00B015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130"/>
        <w:gridCol w:w="1133"/>
        <w:gridCol w:w="1384"/>
        <w:gridCol w:w="1307"/>
        <w:gridCol w:w="678"/>
        <w:gridCol w:w="709"/>
        <w:gridCol w:w="708"/>
        <w:gridCol w:w="709"/>
        <w:gridCol w:w="709"/>
        <w:gridCol w:w="709"/>
        <w:gridCol w:w="708"/>
        <w:gridCol w:w="709"/>
        <w:gridCol w:w="709"/>
        <w:gridCol w:w="1984"/>
      </w:tblGrid>
      <w:tr w:rsidR="00EF4F81" w:rsidRPr="00A22B88" w:rsidTr="00783978">
        <w:trPr>
          <w:trHeight w:val="67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Главные распорядители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Исполнители 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6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                     Объемы финансирования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EF4F81" w:rsidRPr="00A22B88" w:rsidTr="00783978">
        <w:trPr>
          <w:trHeight w:val="4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                         В том числе по годам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B2EBD">
        <w:trPr>
          <w:trHeight w:val="3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80159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2018</w:t>
            </w:r>
            <w:r w:rsidR="00801599" w:rsidRPr="00A22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80159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80159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7839C9" w:rsidP="00161D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7839C9" w:rsidP="00161D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7839C9" w:rsidP="00161D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7839C9" w:rsidP="00161D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80159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54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7839C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Задача 1.</w:t>
            </w:r>
            <w:r w:rsidR="00783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 xml:space="preserve"> Обеспечение односменного режима обучения в 1 – 11 (12) классах общеобразовательных организаций и перевод обучающихся в новые здания общеобразовательных организаций из зданий с износом 50 % и выше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D715B0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2399352,26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1024612,12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D715B0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1374740,14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7839C9">
            <w:pPr>
              <w:pStyle w:val="ConsPlusNormal"/>
              <w:rPr>
                <w:sz w:val="20"/>
                <w:szCs w:val="20"/>
              </w:rPr>
            </w:pPr>
            <w:r w:rsidRPr="00A22B88">
              <w:rPr>
                <w:sz w:val="20"/>
                <w:szCs w:val="20"/>
              </w:rPr>
              <w:t>8,9 % обучающихся перейдут из зданий с износом 50 % и выше в новые здания общеобразовательных организаций.</w:t>
            </w:r>
          </w:p>
          <w:p w:rsidR="00EF4F81" w:rsidRPr="00A22B88" w:rsidRDefault="00EF4F81" w:rsidP="007839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54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195328828,20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70746600,00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124582228,20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4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7839C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 xml:space="preserve">Мероприятие 1. Подготовка проектно- сметной документации на строительство школы на 132 учащихся в с. Ерахтур Шиловского района Рязанской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280000,00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280000,00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102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7839C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Мероприятие 2.</w:t>
            </w:r>
            <w:r w:rsidR="00783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 xml:space="preserve">Создание новых мест в </w:t>
            </w:r>
            <w:r w:rsidR="00783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783978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Администрация му</w:t>
            </w:r>
            <w:r w:rsidR="00783978">
              <w:rPr>
                <w:rFonts w:ascii="Times New Roman" w:hAnsi="Times New Roman"/>
                <w:sz w:val="20"/>
                <w:szCs w:val="20"/>
              </w:rPr>
              <w:t>ниципального образования-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 xml:space="preserve"> Шиловский муниципальный район Рязанской области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D715B0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1985552,12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744612,12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D715B0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1240940,00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102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189514828,20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70746600,00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118768228,20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6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7839C9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Мероприятие 3.</w:t>
            </w:r>
            <w:r w:rsidR="00783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2B88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в общеобразовательных организациях,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133800,14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133800,14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177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5814000,00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5814000,00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4F81" w:rsidRPr="00A22B88" w:rsidTr="00783978">
        <w:trPr>
          <w:trHeight w:val="5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D715B0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197728180,46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71771212,12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81" w:rsidRPr="00A22B88" w:rsidRDefault="00D715B0" w:rsidP="00161DDB">
            <w:pPr>
              <w:rPr>
                <w:rFonts w:ascii="Times New Roman" w:hAnsi="Times New Roman"/>
                <w:sz w:val="20"/>
                <w:szCs w:val="20"/>
              </w:rPr>
            </w:pPr>
            <w:r w:rsidRPr="00A22B88">
              <w:rPr>
                <w:rFonts w:ascii="Times New Roman" w:hAnsi="Times New Roman"/>
                <w:sz w:val="20"/>
                <w:szCs w:val="20"/>
              </w:rPr>
              <w:t>125956968,34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81" w:rsidRPr="00A22B88" w:rsidRDefault="00EF4F81" w:rsidP="00161D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7893" w:rsidRDefault="00217893" w:rsidP="00217893">
      <w:pPr>
        <w:spacing w:after="0" w:line="240" w:lineRule="auto"/>
        <w:rPr>
          <w:rFonts w:ascii="Times New Roman" w:hAnsi="Times New Roman"/>
          <w:sz w:val="24"/>
          <w:szCs w:val="24"/>
        </w:rPr>
        <w:sectPr w:rsidR="00217893" w:rsidSect="00D053D8">
          <w:pgSz w:w="16838" w:h="11906" w:orient="landscape"/>
          <w:pgMar w:top="1134" w:right="1440" w:bottom="1134" w:left="992" w:header="284" w:footer="0" w:gutter="0"/>
          <w:cols w:space="720"/>
        </w:sectPr>
      </w:pPr>
    </w:p>
    <w:p w:rsidR="00B01581" w:rsidRPr="00801599" w:rsidRDefault="00B01581" w:rsidP="00801599">
      <w:pPr>
        <w:spacing w:after="0"/>
        <w:ind w:left="8505"/>
        <w:rPr>
          <w:rFonts w:ascii="Times New Roman" w:hAnsi="Times New Roman"/>
          <w:sz w:val="24"/>
          <w:szCs w:val="24"/>
        </w:rPr>
      </w:pPr>
      <w:r w:rsidRPr="0080159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01581" w:rsidRPr="00801599" w:rsidRDefault="00B01581" w:rsidP="00801599">
      <w:pPr>
        <w:spacing w:after="0"/>
        <w:ind w:left="8505"/>
        <w:rPr>
          <w:rFonts w:ascii="Times New Roman" w:hAnsi="Times New Roman"/>
          <w:sz w:val="24"/>
          <w:szCs w:val="24"/>
        </w:rPr>
      </w:pPr>
      <w:r w:rsidRPr="00801599">
        <w:rPr>
          <w:rFonts w:ascii="Times New Roman" w:hAnsi="Times New Roman"/>
          <w:sz w:val="24"/>
          <w:szCs w:val="24"/>
        </w:rPr>
        <w:t>к подпрограмме 11</w:t>
      </w:r>
    </w:p>
    <w:p w:rsidR="00B01581" w:rsidRPr="00801599" w:rsidRDefault="00B01581" w:rsidP="00801599">
      <w:pPr>
        <w:spacing w:after="0"/>
        <w:ind w:left="8505"/>
        <w:rPr>
          <w:rFonts w:ascii="Times New Roman" w:hAnsi="Times New Roman"/>
          <w:sz w:val="24"/>
          <w:szCs w:val="24"/>
        </w:rPr>
      </w:pPr>
      <w:r w:rsidRPr="00801599">
        <w:rPr>
          <w:rFonts w:ascii="Times New Roman" w:hAnsi="Times New Roman"/>
          <w:sz w:val="24"/>
          <w:szCs w:val="24"/>
        </w:rPr>
        <w:t xml:space="preserve"> «Создание новых мест в общеобразовательных </w:t>
      </w:r>
    </w:p>
    <w:p w:rsidR="00B01581" w:rsidRPr="00801599" w:rsidRDefault="00B01581" w:rsidP="00801599">
      <w:pPr>
        <w:spacing w:after="0"/>
        <w:ind w:left="8505"/>
        <w:rPr>
          <w:rFonts w:ascii="Times New Roman" w:hAnsi="Times New Roman"/>
          <w:sz w:val="24"/>
          <w:szCs w:val="24"/>
        </w:rPr>
      </w:pPr>
      <w:r w:rsidRPr="00801599">
        <w:rPr>
          <w:rFonts w:ascii="Times New Roman" w:hAnsi="Times New Roman"/>
          <w:sz w:val="24"/>
          <w:szCs w:val="24"/>
        </w:rPr>
        <w:t>организациях в соответствии с прогнозируемой</w:t>
      </w:r>
    </w:p>
    <w:p w:rsidR="00801599" w:rsidRDefault="00B01581" w:rsidP="00801599">
      <w:pPr>
        <w:spacing w:after="0"/>
        <w:ind w:left="8505"/>
        <w:rPr>
          <w:rFonts w:ascii="Times New Roman" w:hAnsi="Times New Roman"/>
          <w:sz w:val="24"/>
          <w:szCs w:val="24"/>
        </w:rPr>
      </w:pPr>
      <w:r w:rsidRPr="00801599">
        <w:rPr>
          <w:rFonts w:ascii="Times New Roman" w:hAnsi="Times New Roman"/>
          <w:sz w:val="24"/>
          <w:szCs w:val="24"/>
        </w:rPr>
        <w:t xml:space="preserve"> потребностью и современными условиями обучения»</w:t>
      </w:r>
    </w:p>
    <w:p w:rsidR="00D053D8" w:rsidRPr="00801599" w:rsidRDefault="00D053D8" w:rsidP="00801599">
      <w:pPr>
        <w:spacing w:after="0"/>
        <w:ind w:left="850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0"/>
        <w:tblOverlap w:val="never"/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86"/>
        <w:gridCol w:w="1417"/>
        <w:gridCol w:w="1418"/>
        <w:gridCol w:w="850"/>
        <w:gridCol w:w="851"/>
        <w:gridCol w:w="850"/>
        <w:gridCol w:w="851"/>
        <w:gridCol w:w="709"/>
        <w:gridCol w:w="850"/>
        <w:gridCol w:w="851"/>
        <w:gridCol w:w="1905"/>
      </w:tblGrid>
      <w:tr w:rsidR="00801599" w:rsidRPr="009D525E" w:rsidTr="00DE1126">
        <w:tc>
          <w:tcPr>
            <w:tcW w:w="15088" w:type="dxa"/>
            <w:gridSpan w:val="12"/>
            <w:tcBorders>
              <w:bottom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Целевые индикаторы эффективности исполнения подпрограммы 11</w:t>
            </w:r>
            <w:r w:rsidR="0041678B" w:rsidRPr="009D525E">
              <w:rPr>
                <w:sz w:val="20"/>
                <w:szCs w:val="20"/>
              </w:rPr>
              <w:t xml:space="preserve"> «</w:t>
            </w:r>
            <w:r w:rsidRPr="009D525E">
              <w:rPr>
                <w:sz w:val="20"/>
                <w:szCs w:val="20"/>
              </w:rPr>
              <w:t>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D053D8" w:rsidRPr="009D525E" w:rsidTr="00DE11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№№ пп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2016 год 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2024 год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99" w:rsidRPr="009D525E" w:rsidRDefault="00801599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2025 год</w:t>
            </w:r>
          </w:p>
        </w:tc>
      </w:tr>
      <w:tr w:rsidR="00D053D8" w:rsidRPr="009D525E" w:rsidTr="00DE11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AF022B" w:rsidP="00851E77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 xml:space="preserve"> </w:t>
            </w:r>
            <w:r w:rsidR="00851E77">
              <w:rPr>
                <w:sz w:val="20"/>
                <w:szCs w:val="20"/>
              </w:rPr>
              <w:t>Число новых мест в общеобразовательных организациях Шиловского района (всего), в том числе введенных путем: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</w:tr>
      <w:tr w:rsidR="00D053D8" w:rsidRPr="009D525E" w:rsidTr="00DE11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модернизации</w:t>
            </w:r>
            <w:r w:rsidR="00851E77">
              <w:rPr>
                <w:sz w:val="20"/>
                <w:szCs w:val="20"/>
              </w:rPr>
              <w:t xml:space="preserve"> существующей</w:t>
            </w:r>
            <w:r w:rsidRPr="009D525E">
              <w:rPr>
                <w:sz w:val="20"/>
                <w:szCs w:val="20"/>
              </w:rPr>
              <w:t xml:space="preserve"> инфраструктуры общего образования (всего)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</w:tr>
      <w:tr w:rsidR="00D053D8" w:rsidRPr="009D525E" w:rsidTr="00DE112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851E77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1.</w:t>
            </w:r>
            <w:r w:rsidR="00851E7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строительства зданий общеобразовательных организаций</w:t>
            </w:r>
            <w:r w:rsidR="00851E77">
              <w:rPr>
                <w:sz w:val="20"/>
                <w:szCs w:val="20"/>
              </w:rPr>
              <w:t>, в том числе с использованием типовых проектов, обеспечивающих реализацию федеральных государственных образовательных стандартов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93" w:rsidRPr="009D525E" w:rsidRDefault="00217893" w:rsidP="00A945D0">
            <w:pPr>
              <w:pStyle w:val="ConsPlusNormal"/>
              <w:spacing w:line="256" w:lineRule="auto"/>
              <w:jc w:val="center"/>
              <w:rPr>
                <w:sz w:val="20"/>
                <w:szCs w:val="20"/>
              </w:rPr>
            </w:pPr>
            <w:r w:rsidRPr="009D525E">
              <w:rPr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93" w:rsidRPr="009D525E" w:rsidRDefault="00217893" w:rsidP="00A945D0">
            <w:pPr>
              <w:pStyle w:val="ConsPlusNormal"/>
              <w:spacing w:line="256" w:lineRule="auto"/>
              <w:rPr>
                <w:sz w:val="20"/>
                <w:szCs w:val="20"/>
              </w:rPr>
            </w:pPr>
          </w:p>
        </w:tc>
      </w:tr>
    </w:tbl>
    <w:p w:rsidR="00535CB3" w:rsidRPr="009D525E" w:rsidRDefault="00F54077" w:rsidP="00F54077">
      <w:pPr>
        <w:pStyle w:val="ConsPlusNormal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25E">
        <w:rPr>
          <w:sz w:val="20"/>
          <w:szCs w:val="20"/>
        </w:rPr>
        <w:t>».</w:t>
      </w:r>
    </w:p>
    <w:sectPr w:rsidR="00535CB3" w:rsidRPr="009D525E" w:rsidSect="00D053D8">
      <w:pgSz w:w="16838" w:h="11906" w:orient="landscape"/>
      <w:pgMar w:top="1134" w:right="1440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3F" w:rsidRDefault="00846B3F" w:rsidP="00CE58D7">
      <w:pPr>
        <w:spacing w:after="0" w:line="240" w:lineRule="auto"/>
      </w:pPr>
      <w:r>
        <w:separator/>
      </w:r>
    </w:p>
  </w:endnote>
  <w:endnote w:type="continuationSeparator" w:id="0">
    <w:p w:rsidR="00846B3F" w:rsidRDefault="00846B3F" w:rsidP="00CE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3F" w:rsidRDefault="00846B3F" w:rsidP="00CE58D7">
      <w:pPr>
        <w:spacing w:after="0" w:line="240" w:lineRule="auto"/>
      </w:pPr>
      <w:r>
        <w:separator/>
      </w:r>
    </w:p>
  </w:footnote>
  <w:footnote w:type="continuationSeparator" w:id="0">
    <w:p w:rsidR="00846B3F" w:rsidRDefault="00846B3F" w:rsidP="00CE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5EB1" w:rsidRPr="00405EB1" w:rsidRDefault="00C825C9" w:rsidP="00405EB1">
        <w:pPr>
          <w:pStyle w:val="a7"/>
          <w:jc w:val="center"/>
        </w:pPr>
        <w:r w:rsidRPr="00405EB1">
          <w:rPr>
            <w:rFonts w:ascii="Times New Roman" w:hAnsi="Times New Roman"/>
            <w:sz w:val="28"/>
            <w:szCs w:val="28"/>
          </w:rPr>
          <w:fldChar w:fldCharType="begin"/>
        </w:r>
        <w:r w:rsidR="00405EB1" w:rsidRPr="00405E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5EB1">
          <w:rPr>
            <w:rFonts w:ascii="Times New Roman" w:hAnsi="Times New Roman"/>
            <w:sz w:val="28"/>
            <w:szCs w:val="28"/>
          </w:rPr>
          <w:fldChar w:fldCharType="separate"/>
        </w:r>
        <w:r w:rsidR="00C04CCD">
          <w:rPr>
            <w:rFonts w:ascii="Times New Roman" w:hAnsi="Times New Roman"/>
            <w:noProof/>
            <w:sz w:val="28"/>
            <w:szCs w:val="28"/>
          </w:rPr>
          <w:t>100</w:t>
        </w:r>
        <w:r w:rsidRPr="00405E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EB1" w:rsidRDefault="00405EB1">
    <w:pPr>
      <w:pStyle w:val="a7"/>
      <w:jc w:val="center"/>
    </w:pPr>
  </w:p>
  <w:p w:rsidR="00405EB1" w:rsidRDefault="00405EB1" w:rsidP="00BB4736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2445"/>
      <w:docPartObj>
        <w:docPartGallery w:val="Page Numbers (Top of Page)"/>
        <w:docPartUnique/>
      </w:docPartObj>
    </w:sdtPr>
    <w:sdtContent>
      <w:p w:rsidR="00405EB1" w:rsidRDefault="00C825C9">
        <w:pPr>
          <w:pStyle w:val="a7"/>
          <w:jc w:val="center"/>
        </w:pPr>
        <w:r w:rsidRPr="00405EB1">
          <w:rPr>
            <w:rFonts w:ascii="Times New Roman" w:hAnsi="Times New Roman"/>
            <w:sz w:val="28"/>
            <w:szCs w:val="28"/>
          </w:rPr>
          <w:fldChar w:fldCharType="begin"/>
        </w:r>
        <w:r w:rsidR="00405EB1" w:rsidRPr="00405E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05EB1">
          <w:rPr>
            <w:rFonts w:ascii="Times New Roman" w:hAnsi="Times New Roman"/>
            <w:sz w:val="28"/>
            <w:szCs w:val="28"/>
          </w:rPr>
          <w:fldChar w:fldCharType="separate"/>
        </w:r>
        <w:r w:rsidR="00C04CCD">
          <w:rPr>
            <w:rFonts w:ascii="Times New Roman" w:hAnsi="Times New Roman"/>
            <w:noProof/>
            <w:sz w:val="28"/>
            <w:szCs w:val="28"/>
          </w:rPr>
          <w:t>15</w:t>
        </w:r>
        <w:r w:rsidRPr="00405E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CAA"/>
    <w:multiLevelType w:val="hybridMultilevel"/>
    <w:tmpl w:val="D15EA8F8"/>
    <w:lvl w:ilvl="0" w:tplc="0419000F">
      <w:start w:val="1"/>
      <w:numFmt w:val="decimal"/>
      <w:lvlText w:val="%1."/>
      <w:lvlJc w:val="left"/>
      <w:pPr>
        <w:ind w:left="3676" w:hanging="360"/>
      </w:pPr>
    </w:lvl>
    <w:lvl w:ilvl="1" w:tplc="04190019" w:tentative="1">
      <w:start w:val="1"/>
      <w:numFmt w:val="lowerLetter"/>
      <w:lvlText w:val="%2."/>
      <w:lvlJc w:val="left"/>
      <w:pPr>
        <w:ind w:left="4396" w:hanging="360"/>
      </w:pPr>
    </w:lvl>
    <w:lvl w:ilvl="2" w:tplc="0419001B" w:tentative="1">
      <w:start w:val="1"/>
      <w:numFmt w:val="lowerRoman"/>
      <w:lvlText w:val="%3."/>
      <w:lvlJc w:val="right"/>
      <w:pPr>
        <w:ind w:left="5116" w:hanging="180"/>
      </w:pPr>
    </w:lvl>
    <w:lvl w:ilvl="3" w:tplc="0419000F" w:tentative="1">
      <w:start w:val="1"/>
      <w:numFmt w:val="decimal"/>
      <w:lvlText w:val="%4."/>
      <w:lvlJc w:val="left"/>
      <w:pPr>
        <w:ind w:left="5836" w:hanging="360"/>
      </w:pPr>
    </w:lvl>
    <w:lvl w:ilvl="4" w:tplc="04190019" w:tentative="1">
      <w:start w:val="1"/>
      <w:numFmt w:val="lowerLetter"/>
      <w:lvlText w:val="%5."/>
      <w:lvlJc w:val="left"/>
      <w:pPr>
        <w:ind w:left="6556" w:hanging="360"/>
      </w:pPr>
    </w:lvl>
    <w:lvl w:ilvl="5" w:tplc="0419001B" w:tentative="1">
      <w:start w:val="1"/>
      <w:numFmt w:val="lowerRoman"/>
      <w:lvlText w:val="%6."/>
      <w:lvlJc w:val="right"/>
      <w:pPr>
        <w:ind w:left="7276" w:hanging="180"/>
      </w:pPr>
    </w:lvl>
    <w:lvl w:ilvl="6" w:tplc="0419000F" w:tentative="1">
      <w:start w:val="1"/>
      <w:numFmt w:val="decimal"/>
      <w:lvlText w:val="%7."/>
      <w:lvlJc w:val="left"/>
      <w:pPr>
        <w:ind w:left="7996" w:hanging="360"/>
      </w:pPr>
    </w:lvl>
    <w:lvl w:ilvl="7" w:tplc="04190019" w:tentative="1">
      <w:start w:val="1"/>
      <w:numFmt w:val="lowerLetter"/>
      <w:lvlText w:val="%8."/>
      <w:lvlJc w:val="left"/>
      <w:pPr>
        <w:ind w:left="8716" w:hanging="360"/>
      </w:pPr>
    </w:lvl>
    <w:lvl w:ilvl="8" w:tplc="0419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1">
    <w:nsid w:val="20063CA6"/>
    <w:multiLevelType w:val="multilevel"/>
    <w:tmpl w:val="DA92C03E"/>
    <w:lvl w:ilvl="0">
      <w:start w:val="1"/>
      <w:numFmt w:val="decimal"/>
      <w:suff w:val="space"/>
      <w:lvlText w:val="%1."/>
      <w:lvlJc w:val="left"/>
      <w:pPr>
        <w:ind w:left="1588" w:hanging="1020"/>
      </w:pPr>
    </w:lvl>
    <w:lvl w:ilvl="1">
      <w:start w:val="1"/>
      <w:numFmt w:val="decimal"/>
      <w:isLgl/>
      <w:lvlText w:val="%1.%2."/>
      <w:lvlJc w:val="left"/>
      <w:pPr>
        <w:ind w:left="1933" w:hanging="1365"/>
      </w:pPr>
    </w:lvl>
    <w:lvl w:ilvl="2">
      <w:start w:val="1"/>
      <w:numFmt w:val="decimal"/>
      <w:isLgl/>
      <w:lvlText w:val="%1.%2.%3."/>
      <w:lvlJc w:val="left"/>
      <w:pPr>
        <w:ind w:left="1933" w:hanging="1365"/>
      </w:pPr>
    </w:lvl>
    <w:lvl w:ilvl="3">
      <w:start w:val="1"/>
      <w:numFmt w:val="decimal"/>
      <w:isLgl/>
      <w:lvlText w:val="%1.%2.%3.%4."/>
      <w:lvlJc w:val="left"/>
      <w:pPr>
        <w:ind w:left="1933" w:hanging="1365"/>
      </w:pPr>
    </w:lvl>
    <w:lvl w:ilvl="4">
      <w:start w:val="1"/>
      <w:numFmt w:val="decimal"/>
      <w:isLgl/>
      <w:lvlText w:val="%1.%2.%3.%4.%5."/>
      <w:lvlJc w:val="left"/>
      <w:pPr>
        <w:ind w:left="1933" w:hanging="136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31734BC7"/>
    <w:multiLevelType w:val="hybridMultilevel"/>
    <w:tmpl w:val="9926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217893"/>
    <w:rsid w:val="000007CF"/>
    <w:rsid w:val="00000B8F"/>
    <w:rsid w:val="00002111"/>
    <w:rsid w:val="00004728"/>
    <w:rsid w:val="000077F9"/>
    <w:rsid w:val="000136FE"/>
    <w:rsid w:val="0001374D"/>
    <w:rsid w:val="00015D7A"/>
    <w:rsid w:val="000231CC"/>
    <w:rsid w:val="0002574E"/>
    <w:rsid w:val="00030024"/>
    <w:rsid w:val="000304C0"/>
    <w:rsid w:val="00030C0B"/>
    <w:rsid w:val="00034AC1"/>
    <w:rsid w:val="00036F3A"/>
    <w:rsid w:val="000408A7"/>
    <w:rsid w:val="00040CC6"/>
    <w:rsid w:val="00045A53"/>
    <w:rsid w:val="00050F80"/>
    <w:rsid w:val="00054DF6"/>
    <w:rsid w:val="000627E6"/>
    <w:rsid w:val="0006337B"/>
    <w:rsid w:val="0007528E"/>
    <w:rsid w:val="00075AC6"/>
    <w:rsid w:val="000770FE"/>
    <w:rsid w:val="00080797"/>
    <w:rsid w:val="00080CA4"/>
    <w:rsid w:val="00085B5F"/>
    <w:rsid w:val="00087754"/>
    <w:rsid w:val="00087D8B"/>
    <w:rsid w:val="00092781"/>
    <w:rsid w:val="00097A8F"/>
    <w:rsid w:val="000A0700"/>
    <w:rsid w:val="000A1FF9"/>
    <w:rsid w:val="000A6C6D"/>
    <w:rsid w:val="000B0396"/>
    <w:rsid w:val="000B1A34"/>
    <w:rsid w:val="000B3232"/>
    <w:rsid w:val="000C0B2B"/>
    <w:rsid w:val="000C5CB1"/>
    <w:rsid w:val="000D04E0"/>
    <w:rsid w:val="000D7557"/>
    <w:rsid w:val="000E1557"/>
    <w:rsid w:val="000E2521"/>
    <w:rsid w:val="000E5F3C"/>
    <w:rsid w:val="000F099B"/>
    <w:rsid w:val="000F25A4"/>
    <w:rsid w:val="000F445F"/>
    <w:rsid w:val="000F54FA"/>
    <w:rsid w:val="000F71B4"/>
    <w:rsid w:val="00100F3C"/>
    <w:rsid w:val="0010340F"/>
    <w:rsid w:val="00111121"/>
    <w:rsid w:val="00112D53"/>
    <w:rsid w:val="00120F73"/>
    <w:rsid w:val="0012140C"/>
    <w:rsid w:val="0012187E"/>
    <w:rsid w:val="001222E1"/>
    <w:rsid w:val="001227CA"/>
    <w:rsid w:val="001229CB"/>
    <w:rsid w:val="0012322C"/>
    <w:rsid w:val="00123377"/>
    <w:rsid w:val="001240B5"/>
    <w:rsid w:val="00124674"/>
    <w:rsid w:val="00137035"/>
    <w:rsid w:val="00137B45"/>
    <w:rsid w:val="00146CF7"/>
    <w:rsid w:val="00147C39"/>
    <w:rsid w:val="00151D61"/>
    <w:rsid w:val="001556B3"/>
    <w:rsid w:val="00161580"/>
    <w:rsid w:val="001616D4"/>
    <w:rsid w:val="00161DDB"/>
    <w:rsid w:val="00163A9B"/>
    <w:rsid w:val="00165564"/>
    <w:rsid w:val="001817EB"/>
    <w:rsid w:val="00182E10"/>
    <w:rsid w:val="0018523C"/>
    <w:rsid w:val="001871D4"/>
    <w:rsid w:val="0019093B"/>
    <w:rsid w:val="00190C6F"/>
    <w:rsid w:val="00190CD2"/>
    <w:rsid w:val="001933B1"/>
    <w:rsid w:val="00196D74"/>
    <w:rsid w:val="001A0584"/>
    <w:rsid w:val="001A65DF"/>
    <w:rsid w:val="001A7816"/>
    <w:rsid w:val="001B158F"/>
    <w:rsid w:val="001B47C8"/>
    <w:rsid w:val="001C13FE"/>
    <w:rsid w:val="001C54D5"/>
    <w:rsid w:val="001C7ED1"/>
    <w:rsid w:val="001D0EBC"/>
    <w:rsid w:val="001D2EDC"/>
    <w:rsid w:val="001D3F28"/>
    <w:rsid w:val="001D44C9"/>
    <w:rsid w:val="001E2687"/>
    <w:rsid w:val="001E4FB9"/>
    <w:rsid w:val="001F427D"/>
    <w:rsid w:val="001F4690"/>
    <w:rsid w:val="00201CCD"/>
    <w:rsid w:val="0020673E"/>
    <w:rsid w:val="00210984"/>
    <w:rsid w:val="0021170E"/>
    <w:rsid w:val="0021222D"/>
    <w:rsid w:val="00213E02"/>
    <w:rsid w:val="00213FF8"/>
    <w:rsid w:val="0021477D"/>
    <w:rsid w:val="00216DED"/>
    <w:rsid w:val="00217893"/>
    <w:rsid w:val="0022306D"/>
    <w:rsid w:val="0022457C"/>
    <w:rsid w:val="00234545"/>
    <w:rsid w:val="00235792"/>
    <w:rsid w:val="0023598D"/>
    <w:rsid w:val="00237D41"/>
    <w:rsid w:val="002404D0"/>
    <w:rsid w:val="00252491"/>
    <w:rsid w:val="002548B3"/>
    <w:rsid w:val="0025582D"/>
    <w:rsid w:val="002560C6"/>
    <w:rsid w:val="002568FB"/>
    <w:rsid w:val="00267DB7"/>
    <w:rsid w:val="0027391A"/>
    <w:rsid w:val="002761D9"/>
    <w:rsid w:val="00286203"/>
    <w:rsid w:val="00290541"/>
    <w:rsid w:val="0029097A"/>
    <w:rsid w:val="00292F46"/>
    <w:rsid w:val="00293C59"/>
    <w:rsid w:val="002960A0"/>
    <w:rsid w:val="00296BDA"/>
    <w:rsid w:val="002A3316"/>
    <w:rsid w:val="002A3792"/>
    <w:rsid w:val="002A6823"/>
    <w:rsid w:val="002A6B52"/>
    <w:rsid w:val="002B33B5"/>
    <w:rsid w:val="002B75C8"/>
    <w:rsid w:val="002C2954"/>
    <w:rsid w:val="002D05FF"/>
    <w:rsid w:val="002D2F00"/>
    <w:rsid w:val="002D2F17"/>
    <w:rsid w:val="002E3F0F"/>
    <w:rsid w:val="002E7377"/>
    <w:rsid w:val="002F7B5C"/>
    <w:rsid w:val="00300467"/>
    <w:rsid w:val="00303C57"/>
    <w:rsid w:val="00303DD2"/>
    <w:rsid w:val="00310211"/>
    <w:rsid w:val="00310435"/>
    <w:rsid w:val="0031095F"/>
    <w:rsid w:val="00310F6B"/>
    <w:rsid w:val="00311BEB"/>
    <w:rsid w:val="00311E4C"/>
    <w:rsid w:val="00315B03"/>
    <w:rsid w:val="003166C1"/>
    <w:rsid w:val="003277CA"/>
    <w:rsid w:val="003306E6"/>
    <w:rsid w:val="0033220A"/>
    <w:rsid w:val="00340F6D"/>
    <w:rsid w:val="00353A9E"/>
    <w:rsid w:val="003540A5"/>
    <w:rsid w:val="003554E4"/>
    <w:rsid w:val="0036139B"/>
    <w:rsid w:val="00366890"/>
    <w:rsid w:val="0037040A"/>
    <w:rsid w:val="00371988"/>
    <w:rsid w:val="00380822"/>
    <w:rsid w:val="00381CF9"/>
    <w:rsid w:val="003928E2"/>
    <w:rsid w:val="00397EA0"/>
    <w:rsid w:val="003A41C1"/>
    <w:rsid w:val="003A420B"/>
    <w:rsid w:val="003A45B5"/>
    <w:rsid w:val="003A4FBA"/>
    <w:rsid w:val="003A6043"/>
    <w:rsid w:val="003B33F2"/>
    <w:rsid w:val="003D15C0"/>
    <w:rsid w:val="003D6F3E"/>
    <w:rsid w:val="003E391D"/>
    <w:rsid w:val="003E469B"/>
    <w:rsid w:val="003F25F4"/>
    <w:rsid w:val="003F59D5"/>
    <w:rsid w:val="0040288B"/>
    <w:rsid w:val="00403E8D"/>
    <w:rsid w:val="004056D9"/>
    <w:rsid w:val="00405EB1"/>
    <w:rsid w:val="004074C8"/>
    <w:rsid w:val="00415469"/>
    <w:rsid w:val="0041678B"/>
    <w:rsid w:val="004168AA"/>
    <w:rsid w:val="00421D35"/>
    <w:rsid w:val="00426997"/>
    <w:rsid w:val="004272D9"/>
    <w:rsid w:val="0042739A"/>
    <w:rsid w:val="00427BC8"/>
    <w:rsid w:val="00427FEC"/>
    <w:rsid w:val="004313E7"/>
    <w:rsid w:val="004333BA"/>
    <w:rsid w:val="004363A4"/>
    <w:rsid w:val="00436526"/>
    <w:rsid w:val="00436D2B"/>
    <w:rsid w:val="0044206A"/>
    <w:rsid w:val="00442C1D"/>
    <w:rsid w:val="004460F8"/>
    <w:rsid w:val="0045257F"/>
    <w:rsid w:val="00452755"/>
    <w:rsid w:val="004601E7"/>
    <w:rsid w:val="00460BB8"/>
    <w:rsid w:val="004613B5"/>
    <w:rsid w:val="0046149E"/>
    <w:rsid w:val="00464A2C"/>
    <w:rsid w:val="00464EBB"/>
    <w:rsid w:val="00467AA2"/>
    <w:rsid w:val="004702F8"/>
    <w:rsid w:val="0047693A"/>
    <w:rsid w:val="00487B26"/>
    <w:rsid w:val="0049010D"/>
    <w:rsid w:val="00492ABB"/>
    <w:rsid w:val="004A2F37"/>
    <w:rsid w:val="004A78ED"/>
    <w:rsid w:val="004B1CA3"/>
    <w:rsid w:val="004B20DF"/>
    <w:rsid w:val="004B3A59"/>
    <w:rsid w:val="004B49E1"/>
    <w:rsid w:val="004C0C93"/>
    <w:rsid w:val="004C3C18"/>
    <w:rsid w:val="004C4704"/>
    <w:rsid w:val="004C5C08"/>
    <w:rsid w:val="004D1F5E"/>
    <w:rsid w:val="004D3337"/>
    <w:rsid w:val="004D5732"/>
    <w:rsid w:val="004D5F94"/>
    <w:rsid w:val="004E0F3C"/>
    <w:rsid w:val="004E6D17"/>
    <w:rsid w:val="004E7639"/>
    <w:rsid w:val="004F5EDE"/>
    <w:rsid w:val="004F68FA"/>
    <w:rsid w:val="00500E39"/>
    <w:rsid w:val="005018DB"/>
    <w:rsid w:val="0050321F"/>
    <w:rsid w:val="005036D7"/>
    <w:rsid w:val="005067BC"/>
    <w:rsid w:val="00516471"/>
    <w:rsid w:val="00524496"/>
    <w:rsid w:val="005247A2"/>
    <w:rsid w:val="00524913"/>
    <w:rsid w:val="00526150"/>
    <w:rsid w:val="00527F5A"/>
    <w:rsid w:val="005329F3"/>
    <w:rsid w:val="00535200"/>
    <w:rsid w:val="0053544F"/>
    <w:rsid w:val="005354F1"/>
    <w:rsid w:val="00535CB3"/>
    <w:rsid w:val="00537E26"/>
    <w:rsid w:val="00551659"/>
    <w:rsid w:val="00552985"/>
    <w:rsid w:val="00555F0B"/>
    <w:rsid w:val="0055672B"/>
    <w:rsid w:val="00560251"/>
    <w:rsid w:val="00562E25"/>
    <w:rsid w:val="00565B33"/>
    <w:rsid w:val="005666C2"/>
    <w:rsid w:val="00566FF3"/>
    <w:rsid w:val="00567F84"/>
    <w:rsid w:val="0059090E"/>
    <w:rsid w:val="00593202"/>
    <w:rsid w:val="00593567"/>
    <w:rsid w:val="00595674"/>
    <w:rsid w:val="00596B0D"/>
    <w:rsid w:val="00596E3E"/>
    <w:rsid w:val="005A2C0B"/>
    <w:rsid w:val="005B1025"/>
    <w:rsid w:val="005B40B8"/>
    <w:rsid w:val="005B6A1F"/>
    <w:rsid w:val="005C1171"/>
    <w:rsid w:val="005C2A21"/>
    <w:rsid w:val="005C3231"/>
    <w:rsid w:val="005C4406"/>
    <w:rsid w:val="005C6288"/>
    <w:rsid w:val="005D1490"/>
    <w:rsid w:val="005D1EF5"/>
    <w:rsid w:val="005D3D8B"/>
    <w:rsid w:val="005D4C38"/>
    <w:rsid w:val="005E0C05"/>
    <w:rsid w:val="005E23F3"/>
    <w:rsid w:val="005E7A26"/>
    <w:rsid w:val="005F445D"/>
    <w:rsid w:val="005F5E3A"/>
    <w:rsid w:val="00600712"/>
    <w:rsid w:val="00603294"/>
    <w:rsid w:val="00603584"/>
    <w:rsid w:val="00604123"/>
    <w:rsid w:val="006061C7"/>
    <w:rsid w:val="00606296"/>
    <w:rsid w:val="00606A7F"/>
    <w:rsid w:val="00616850"/>
    <w:rsid w:val="006206F4"/>
    <w:rsid w:val="0063051B"/>
    <w:rsid w:val="00630F95"/>
    <w:rsid w:val="00635CD2"/>
    <w:rsid w:val="00636A11"/>
    <w:rsid w:val="006416A8"/>
    <w:rsid w:val="00641C7E"/>
    <w:rsid w:val="00644FD8"/>
    <w:rsid w:val="0064710E"/>
    <w:rsid w:val="00654658"/>
    <w:rsid w:val="00656CB6"/>
    <w:rsid w:val="00656ECA"/>
    <w:rsid w:val="00660A6F"/>
    <w:rsid w:val="00663380"/>
    <w:rsid w:val="00665D38"/>
    <w:rsid w:val="00666271"/>
    <w:rsid w:val="00685472"/>
    <w:rsid w:val="006868CA"/>
    <w:rsid w:val="00691B15"/>
    <w:rsid w:val="00691E43"/>
    <w:rsid w:val="00695BA8"/>
    <w:rsid w:val="006A40AD"/>
    <w:rsid w:val="006A51B2"/>
    <w:rsid w:val="006A6C72"/>
    <w:rsid w:val="006A6D27"/>
    <w:rsid w:val="006A6FBB"/>
    <w:rsid w:val="006B2571"/>
    <w:rsid w:val="006B3AFE"/>
    <w:rsid w:val="006B4069"/>
    <w:rsid w:val="006B704F"/>
    <w:rsid w:val="006C2381"/>
    <w:rsid w:val="006C2BC3"/>
    <w:rsid w:val="006D4200"/>
    <w:rsid w:val="006D706C"/>
    <w:rsid w:val="006D7F2B"/>
    <w:rsid w:val="006E755F"/>
    <w:rsid w:val="006E7F4B"/>
    <w:rsid w:val="006F020C"/>
    <w:rsid w:val="006F0572"/>
    <w:rsid w:val="006F2975"/>
    <w:rsid w:val="00702C62"/>
    <w:rsid w:val="00702F49"/>
    <w:rsid w:val="00703852"/>
    <w:rsid w:val="0070473F"/>
    <w:rsid w:val="00705250"/>
    <w:rsid w:val="007073C6"/>
    <w:rsid w:val="00714C4B"/>
    <w:rsid w:val="007152DE"/>
    <w:rsid w:val="00717C39"/>
    <w:rsid w:val="00722D82"/>
    <w:rsid w:val="007248CC"/>
    <w:rsid w:val="00725446"/>
    <w:rsid w:val="007264FD"/>
    <w:rsid w:val="007315C4"/>
    <w:rsid w:val="00734583"/>
    <w:rsid w:val="00735BCE"/>
    <w:rsid w:val="00736073"/>
    <w:rsid w:val="007404E7"/>
    <w:rsid w:val="00742722"/>
    <w:rsid w:val="00746795"/>
    <w:rsid w:val="00756518"/>
    <w:rsid w:val="00757452"/>
    <w:rsid w:val="00762797"/>
    <w:rsid w:val="00762D84"/>
    <w:rsid w:val="00763BC3"/>
    <w:rsid w:val="00764CC0"/>
    <w:rsid w:val="00770534"/>
    <w:rsid w:val="00774E07"/>
    <w:rsid w:val="00774F55"/>
    <w:rsid w:val="00782928"/>
    <w:rsid w:val="00783978"/>
    <w:rsid w:val="007839C9"/>
    <w:rsid w:val="007864EE"/>
    <w:rsid w:val="00794008"/>
    <w:rsid w:val="007940C5"/>
    <w:rsid w:val="00797548"/>
    <w:rsid w:val="007A02FF"/>
    <w:rsid w:val="007A0C56"/>
    <w:rsid w:val="007A21B5"/>
    <w:rsid w:val="007A363B"/>
    <w:rsid w:val="007A757E"/>
    <w:rsid w:val="007B0D2A"/>
    <w:rsid w:val="007B2EBD"/>
    <w:rsid w:val="007C2164"/>
    <w:rsid w:val="007C4E48"/>
    <w:rsid w:val="007D2D90"/>
    <w:rsid w:val="007D2FF7"/>
    <w:rsid w:val="007E14F4"/>
    <w:rsid w:val="007E26D1"/>
    <w:rsid w:val="007E3D95"/>
    <w:rsid w:val="007E525A"/>
    <w:rsid w:val="00801599"/>
    <w:rsid w:val="008101F5"/>
    <w:rsid w:val="0081026E"/>
    <w:rsid w:val="008147BA"/>
    <w:rsid w:val="0081787A"/>
    <w:rsid w:val="0082797A"/>
    <w:rsid w:val="00827BA0"/>
    <w:rsid w:val="00827BCD"/>
    <w:rsid w:val="00831623"/>
    <w:rsid w:val="0083327F"/>
    <w:rsid w:val="00841AA8"/>
    <w:rsid w:val="00841EFD"/>
    <w:rsid w:val="00845E36"/>
    <w:rsid w:val="00846721"/>
    <w:rsid w:val="00846B3F"/>
    <w:rsid w:val="00850FAE"/>
    <w:rsid w:val="00851357"/>
    <w:rsid w:val="00851E77"/>
    <w:rsid w:val="0085205E"/>
    <w:rsid w:val="00857EEF"/>
    <w:rsid w:val="00860705"/>
    <w:rsid w:val="0086100A"/>
    <w:rsid w:val="00862A0D"/>
    <w:rsid w:val="00862FA2"/>
    <w:rsid w:val="00871FE5"/>
    <w:rsid w:val="00873493"/>
    <w:rsid w:val="00875885"/>
    <w:rsid w:val="00884480"/>
    <w:rsid w:val="00885666"/>
    <w:rsid w:val="00885B3F"/>
    <w:rsid w:val="00886BEC"/>
    <w:rsid w:val="008938BD"/>
    <w:rsid w:val="0089655C"/>
    <w:rsid w:val="008A06B7"/>
    <w:rsid w:val="008A1701"/>
    <w:rsid w:val="008A224F"/>
    <w:rsid w:val="008A60BE"/>
    <w:rsid w:val="008B2B78"/>
    <w:rsid w:val="008B4207"/>
    <w:rsid w:val="008C233D"/>
    <w:rsid w:val="008C42BD"/>
    <w:rsid w:val="008C6E41"/>
    <w:rsid w:val="008C72B8"/>
    <w:rsid w:val="008D1C93"/>
    <w:rsid w:val="008D5664"/>
    <w:rsid w:val="008D5EDA"/>
    <w:rsid w:val="008D7459"/>
    <w:rsid w:val="008E050F"/>
    <w:rsid w:val="008E524B"/>
    <w:rsid w:val="008E66AA"/>
    <w:rsid w:val="008E70E6"/>
    <w:rsid w:val="008F2B21"/>
    <w:rsid w:val="008F3306"/>
    <w:rsid w:val="00901AF2"/>
    <w:rsid w:val="00903289"/>
    <w:rsid w:val="00903FF1"/>
    <w:rsid w:val="00904C44"/>
    <w:rsid w:val="0090607F"/>
    <w:rsid w:val="009120E4"/>
    <w:rsid w:val="00913EBB"/>
    <w:rsid w:val="0091526A"/>
    <w:rsid w:val="009161B0"/>
    <w:rsid w:val="0091622A"/>
    <w:rsid w:val="00920D4A"/>
    <w:rsid w:val="00921C13"/>
    <w:rsid w:val="0093137D"/>
    <w:rsid w:val="00933BB6"/>
    <w:rsid w:val="00946A82"/>
    <w:rsid w:val="00954AF7"/>
    <w:rsid w:val="00955FD7"/>
    <w:rsid w:val="00961351"/>
    <w:rsid w:val="00964303"/>
    <w:rsid w:val="00964361"/>
    <w:rsid w:val="009735D1"/>
    <w:rsid w:val="00975DB4"/>
    <w:rsid w:val="00975E0F"/>
    <w:rsid w:val="00977AFB"/>
    <w:rsid w:val="0099083E"/>
    <w:rsid w:val="009908B8"/>
    <w:rsid w:val="00991281"/>
    <w:rsid w:val="00991E61"/>
    <w:rsid w:val="00997E6B"/>
    <w:rsid w:val="009A1739"/>
    <w:rsid w:val="009A4BBD"/>
    <w:rsid w:val="009A7A69"/>
    <w:rsid w:val="009B35B1"/>
    <w:rsid w:val="009B61C6"/>
    <w:rsid w:val="009C0668"/>
    <w:rsid w:val="009C3968"/>
    <w:rsid w:val="009C3F26"/>
    <w:rsid w:val="009D2769"/>
    <w:rsid w:val="009D3C19"/>
    <w:rsid w:val="009D525E"/>
    <w:rsid w:val="009D5562"/>
    <w:rsid w:val="009D5FAA"/>
    <w:rsid w:val="009D7487"/>
    <w:rsid w:val="009E0ECD"/>
    <w:rsid w:val="009E374A"/>
    <w:rsid w:val="009F1FD3"/>
    <w:rsid w:val="009F411E"/>
    <w:rsid w:val="009F600F"/>
    <w:rsid w:val="009F771E"/>
    <w:rsid w:val="00A105A0"/>
    <w:rsid w:val="00A15A6A"/>
    <w:rsid w:val="00A22B88"/>
    <w:rsid w:val="00A22FDF"/>
    <w:rsid w:val="00A24109"/>
    <w:rsid w:val="00A27113"/>
    <w:rsid w:val="00A32FA0"/>
    <w:rsid w:val="00A3363C"/>
    <w:rsid w:val="00A33A11"/>
    <w:rsid w:val="00A34C4E"/>
    <w:rsid w:val="00A40D1B"/>
    <w:rsid w:val="00A41390"/>
    <w:rsid w:val="00A43D7B"/>
    <w:rsid w:val="00A4534F"/>
    <w:rsid w:val="00A45520"/>
    <w:rsid w:val="00A53420"/>
    <w:rsid w:val="00A55805"/>
    <w:rsid w:val="00A62D38"/>
    <w:rsid w:val="00A66891"/>
    <w:rsid w:val="00A70B7B"/>
    <w:rsid w:val="00A72556"/>
    <w:rsid w:val="00A731CA"/>
    <w:rsid w:val="00A7400E"/>
    <w:rsid w:val="00A77529"/>
    <w:rsid w:val="00A77726"/>
    <w:rsid w:val="00A8088B"/>
    <w:rsid w:val="00A85024"/>
    <w:rsid w:val="00A945D0"/>
    <w:rsid w:val="00A95677"/>
    <w:rsid w:val="00AA246A"/>
    <w:rsid w:val="00AA37AD"/>
    <w:rsid w:val="00AA4107"/>
    <w:rsid w:val="00AA4421"/>
    <w:rsid w:val="00AA51D6"/>
    <w:rsid w:val="00AB4308"/>
    <w:rsid w:val="00AB6A1E"/>
    <w:rsid w:val="00AB6C6B"/>
    <w:rsid w:val="00AB75B3"/>
    <w:rsid w:val="00AD1D05"/>
    <w:rsid w:val="00AD65C6"/>
    <w:rsid w:val="00AD68DB"/>
    <w:rsid w:val="00AE50E0"/>
    <w:rsid w:val="00AE51E9"/>
    <w:rsid w:val="00AF022B"/>
    <w:rsid w:val="00AF2298"/>
    <w:rsid w:val="00B01581"/>
    <w:rsid w:val="00B03E77"/>
    <w:rsid w:val="00B11002"/>
    <w:rsid w:val="00B169EC"/>
    <w:rsid w:val="00B16B6B"/>
    <w:rsid w:val="00B17A20"/>
    <w:rsid w:val="00B241D7"/>
    <w:rsid w:val="00B25A6D"/>
    <w:rsid w:val="00B3013D"/>
    <w:rsid w:val="00B31610"/>
    <w:rsid w:val="00B34673"/>
    <w:rsid w:val="00B420E3"/>
    <w:rsid w:val="00B4214C"/>
    <w:rsid w:val="00B44741"/>
    <w:rsid w:val="00B50C3F"/>
    <w:rsid w:val="00B52EEA"/>
    <w:rsid w:val="00B56103"/>
    <w:rsid w:val="00B57DF7"/>
    <w:rsid w:val="00B7002B"/>
    <w:rsid w:val="00B7212F"/>
    <w:rsid w:val="00B7253F"/>
    <w:rsid w:val="00B75AC7"/>
    <w:rsid w:val="00B81FB9"/>
    <w:rsid w:val="00B8295A"/>
    <w:rsid w:val="00B85B6E"/>
    <w:rsid w:val="00B85F03"/>
    <w:rsid w:val="00B864DE"/>
    <w:rsid w:val="00B86C2B"/>
    <w:rsid w:val="00B9121B"/>
    <w:rsid w:val="00B93351"/>
    <w:rsid w:val="00B96EF4"/>
    <w:rsid w:val="00BA43DD"/>
    <w:rsid w:val="00BA59BB"/>
    <w:rsid w:val="00BA5FEB"/>
    <w:rsid w:val="00BB4736"/>
    <w:rsid w:val="00BC16BF"/>
    <w:rsid w:val="00BC2A36"/>
    <w:rsid w:val="00BC565E"/>
    <w:rsid w:val="00BD013D"/>
    <w:rsid w:val="00BD5D49"/>
    <w:rsid w:val="00BD785F"/>
    <w:rsid w:val="00BE5169"/>
    <w:rsid w:val="00BE60DE"/>
    <w:rsid w:val="00C0426B"/>
    <w:rsid w:val="00C0427D"/>
    <w:rsid w:val="00C04CCD"/>
    <w:rsid w:val="00C07BF4"/>
    <w:rsid w:val="00C14C80"/>
    <w:rsid w:val="00C15747"/>
    <w:rsid w:val="00C16043"/>
    <w:rsid w:val="00C249C8"/>
    <w:rsid w:val="00C24E15"/>
    <w:rsid w:val="00C2596C"/>
    <w:rsid w:val="00C263E4"/>
    <w:rsid w:val="00C266A3"/>
    <w:rsid w:val="00C30456"/>
    <w:rsid w:val="00C312AF"/>
    <w:rsid w:val="00C32CAF"/>
    <w:rsid w:val="00C32D13"/>
    <w:rsid w:val="00C360A8"/>
    <w:rsid w:val="00C367BA"/>
    <w:rsid w:val="00C36E3A"/>
    <w:rsid w:val="00C40D69"/>
    <w:rsid w:val="00C41770"/>
    <w:rsid w:val="00C46A72"/>
    <w:rsid w:val="00C50FC5"/>
    <w:rsid w:val="00C5124E"/>
    <w:rsid w:val="00C51455"/>
    <w:rsid w:val="00C520FC"/>
    <w:rsid w:val="00C5727F"/>
    <w:rsid w:val="00C6048C"/>
    <w:rsid w:val="00C61CB0"/>
    <w:rsid w:val="00C62123"/>
    <w:rsid w:val="00C63E84"/>
    <w:rsid w:val="00C64FBF"/>
    <w:rsid w:val="00C66119"/>
    <w:rsid w:val="00C67DA9"/>
    <w:rsid w:val="00C759C7"/>
    <w:rsid w:val="00C77A15"/>
    <w:rsid w:val="00C77D01"/>
    <w:rsid w:val="00C80A92"/>
    <w:rsid w:val="00C825C9"/>
    <w:rsid w:val="00C8305F"/>
    <w:rsid w:val="00C834DF"/>
    <w:rsid w:val="00C84145"/>
    <w:rsid w:val="00C865F9"/>
    <w:rsid w:val="00C93506"/>
    <w:rsid w:val="00C95E6F"/>
    <w:rsid w:val="00C96FC0"/>
    <w:rsid w:val="00CA248B"/>
    <w:rsid w:val="00CA31A5"/>
    <w:rsid w:val="00CA3422"/>
    <w:rsid w:val="00CA7375"/>
    <w:rsid w:val="00CB2D09"/>
    <w:rsid w:val="00CB7022"/>
    <w:rsid w:val="00CC288C"/>
    <w:rsid w:val="00CD0DF5"/>
    <w:rsid w:val="00CD48FE"/>
    <w:rsid w:val="00CE2531"/>
    <w:rsid w:val="00CE2A11"/>
    <w:rsid w:val="00CE58D7"/>
    <w:rsid w:val="00CE594F"/>
    <w:rsid w:val="00CE6BF8"/>
    <w:rsid w:val="00CE738C"/>
    <w:rsid w:val="00CF4C38"/>
    <w:rsid w:val="00D0298D"/>
    <w:rsid w:val="00D041FA"/>
    <w:rsid w:val="00D053D8"/>
    <w:rsid w:val="00D07148"/>
    <w:rsid w:val="00D11E95"/>
    <w:rsid w:val="00D211CF"/>
    <w:rsid w:val="00D30660"/>
    <w:rsid w:val="00D3120A"/>
    <w:rsid w:val="00D32FA7"/>
    <w:rsid w:val="00D51968"/>
    <w:rsid w:val="00D53471"/>
    <w:rsid w:val="00D55C09"/>
    <w:rsid w:val="00D641E4"/>
    <w:rsid w:val="00D65096"/>
    <w:rsid w:val="00D65927"/>
    <w:rsid w:val="00D715B0"/>
    <w:rsid w:val="00D7243D"/>
    <w:rsid w:val="00D741BB"/>
    <w:rsid w:val="00D82FCC"/>
    <w:rsid w:val="00D8524C"/>
    <w:rsid w:val="00D91F03"/>
    <w:rsid w:val="00D92A96"/>
    <w:rsid w:val="00D9729E"/>
    <w:rsid w:val="00DA0C29"/>
    <w:rsid w:val="00DA0E2D"/>
    <w:rsid w:val="00DA7CBA"/>
    <w:rsid w:val="00DB15FE"/>
    <w:rsid w:val="00DB3DE2"/>
    <w:rsid w:val="00DB5883"/>
    <w:rsid w:val="00DB5E36"/>
    <w:rsid w:val="00DC120B"/>
    <w:rsid w:val="00DC1CFC"/>
    <w:rsid w:val="00DC4CEC"/>
    <w:rsid w:val="00DC546F"/>
    <w:rsid w:val="00DD75A2"/>
    <w:rsid w:val="00DD7859"/>
    <w:rsid w:val="00DE1126"/>
    <w:rsid w:val="00DE3AE1"/>
    <w:rsid w:val="00DF1CDD"/>
    <w:rsid w:val="00DF44A7"/>
    <w:rsid w:val="00DF60AA"/>
    <w:rsid w:val="00DF6D2A"/>
    <w:rsid w:val="00E002CB"/>
    <w:rsid w:val="00E020B6"/>
    <w:rsid w:val="00E05C7A"/>
    <w:rsid w:val="00E10F53"/>
    <w:rsid w:val="00E1191F"/>
    <w:rsid w:val="00E211F6"/>
    <w:rsid w:val="00E25C9C"/>
    <w:rsid w:val="00E27864"/>
    <w:rsid w:val="00E27E00"/>
    <w:rsid w:val="00E34E43"/>
    <w:rsid w:val="00E3517A"/>
    <w:rsid w:val="00E35A57"/>
    <w:rsid w:val="00E37821"/>
    <w:rsid w:val="00E37EAF"/>
    <w:rsid w:val="00E40AC4"/>
    <w:rsid w:val="00E44216"/>
    <w:rsid w:val="00E4659B"/>
    <w:rsid w:val="00E50CF1"/>
    <w:rsid w:val="00E546D0"/>
    <w:rsid w:val="00E553BB"/>
    <w:rsid w:val="00E5792E"/>
    <w:rsid w:val="00E62A0C"/>
    <w:rsid w:val="00E64840"/>
    <w:rsid w:val="00E64E23"/>
    <w:rsid w:val="00E65654"/>
    <w:rsid w:val="00E65CAF"/>
    <w:rsid w:val="00E6757C"/>
    <w:rsid w:val="00E700B3"/>
    <w:rsid w:val="00E70AB1"/>
    <w:rsid w:val="00E7675F"/>
    <w:rsid w:val="00E8248A"/>
    <w:rsid w:val="00E8367D"/>
    <w:rsid w:val="00E8388A"/>
    <w:rsid w:val="00E84A79"/>
    <w:rsid w:val="00E84E66"/>
    <w:rsid w:val="00E8545B"/>
    <w:rsid w:val="00E86AA9"/>
    <w:rsid w:val="00E87F6F"/>
    <w:rsid w:val="00E93011"/>
    <w:rsid w:val="00E96858"/>
    <w:rsid w:val="00EA10C1"/>
    <w:rsid w:val="00EA76D8"/>
    <w:rsid w:val="00EB4810"/>
    <w:rsid w:val="00EC0FD5"/>
    <w:rsid w:val="00ED0DC3"/>
    <w:rsid w:val="00EE36EC"/>
    <w:rsid w:val="00EE782D"/>
    <w:rsid w:val="00EF3734"/>
    <w:rsid w:val="00EF4F81"/>
    <w:rsid w:val="00EF63B1"/>
    <w:rsid w:val="00F02293"/>
    <w:rsid w:val="00F063EC"/>
    <w:rsid w:val="00F14C73"/>
    <w:rsid w:val="00F156B7"/>
    <w:rsid w:val="00F24370"/>
    <w:rsid w:val="00F26304"/>
    <w:rsid w:val="00F2677B"/>
    <w:rsid w:val="00F3254A"/>
    <w:rsid w:val="00F337A8"/>
    <w:rsid w:val="00F34E4E"/>
    <w:rsid w:val="00F40D65"/>
    <w:rsid w:val="00F43719"/>
    <w:rsid w:val="00F45B65"/>
    <w:rsid w:val="00F46DA5"/>
    <w:rsid w:val="00F54077"/>
    <w:rsid w:val="00F542F1"/>
    <w:rsid w:val="00F54438"/>
    <w:rsid w:val="00F54A1A"/>
    <w:rsid w:val="00F54C31"/>
    <w:rsid w:val="00F565AF"/>
    <w:rsid w:val="00F579FC"/>
    <w:rsid w:val="00F60776"/>
    <w:rsid w:val="00F63D19"/>
    <w:rsid w:val="00F66576"/>
    <w:rsid w:val="00F67B95"/>
    <w:rsid w:val="00F72B06"/>
    <w:rsid w:val="00F81270"/>
    <w:rsid w:val="00F81F69"/>
    <w:rsid w:val="00F8274B"/>
    <w:rsid w:val="00F83329"/>
    <w:rsid w:val="00F87226"/>
    <w:rsid w:val="00F91CA4"/>
    <w:rsid w:val="00F925B7"/>
    <w:rsid w:val="00F955A9"/>
    <w:rsid w:val="00F966F0"/>
    <w:rsid w:val="00FA7178"/>
    <w:rsid w:val="00FB0B08"/>
    <w:rsid w:val="00FB55F8"/>
    <w:rsid w:val="00FB5A4A"/>
    <w:rsid w:val="00FB60FE"/>
    <w:rsid w:val="00FB6979"/>
    <w:rsid w:val="00FB72DF"/>
    <w:rsid w:val="00FC2BCF"/>
    <w:rsid w:val="00FC465E"/>
    <w:rsid w:val="00FC51B3"/>
    <w:rsid w:val="00FC5C20"/>
    <w:rsid w:val="00FC67AC"/>
    <w:rsid w:val="00FD4968"/>
    <w:rsid w:val="00FD4E3D"/>
    <w:rsid w:val="00FD5F7D"/>
    <w:rsid w:val="00FD67DF"/>
    <w:rsid w:val="00FE2BEF"/>
    <w:rsid w:val="00FE5DB0"/>
    <w:rsid w:val="00FF0CDF"/>
    <w:rsid w:val="00FF7108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93"/>
    <w:pPr>
      <w:spacing w:after="160" w:line="25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FC5C2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17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178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17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1789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17893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178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178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178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21789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17893"/>
    <w:rPr>
      <w:color w:val="800080"/>
      <w:u w:val="single"/>
    </w:rPr>
  </w:style>
  <w:style w:type="paragraph" w:customStyle="1" w:styleId="a5">
    <w:name w:val="Для таблиц"/>
    <w:basedOn w:val="a"/>
    <w:rsid w:val="002960A0"/>
    <w:pPr>
      <w:suppressAutoHyphens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rsid w:val="00FC5C20"/>
    <w:rPr>
      <w:rFonts w:ascii="Cambria" w:eastAsia="Times New Roman" w:hAnsi="Cambria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FC5C20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FC5C20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5B40B8"/>
    <w:pPr>
      <w:spacing w:after="0" w:line="240" w:lineRule="auto"/>
      <w:ind w:left="720"/>
      <w:contextualSpacing/>
    </w:pPr>
    <w:rPr>
      <w:rFonts w:ascii="TimesET" w:hAnsi="TimesET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E58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58D7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E58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58D7"/>
    <w:rPr>
      <w:rFonts w:eastAsia="Times New Roman"/>
      <w:sz w:val="22"/>
      <w:szCs w:val="22"/>
    </w:rPr>
  </w:style>
  <w:style w:type="paragraph" w:styleId="ab">
    <w:name w:val="Title"/>
    <w:basedOn w:val="a"/>
    <w:link w:val="1"/>
    <w:qFormat/>
    <w:rsid w:val="007627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uiPriority w:val="10"/>
    <w:rsid w:val="0076279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1">
    <w:name w:val="FR1"/>
    <w:locked/>
    <w:rsid w:val="00762797"/>
    <w:pPr>
      <w:widowControl w:val="0"/>
      <w:snapToGrid w:val="0"/>
      <w:spacing w:before="40"/>
      <w:ind w:left="4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ad">
    <w:name w:val="Число"/>
    <w:qFormat/>
    <w:locked/>
    <w:rsid w:val="00762797"/>
    <w:pPr>
      <w:snapToGrid w:val="0"/>
      <w:jc w:val="center"/>
    </w:pPr>
    <w:rPr>
      <w:rFonts w:ascii="Times New Roman" w:eastAsia="Times New Roman" w:hAnsi="Times New Roman"/>
      <w:sz w:val="32"/>
    </w:rPr>
  </w:style>
  <w:style w:type="character" w:customStyle="1" w:styleId="1">
    <w:name w:val="Название Знак1"/>
    <w:link w:val="ab"/>
    <w:locked/>
    <w:rsid w:val="00762797"/>
    <w:rPr>
      <w:rFonts w:ascii="Times New Roman" w:eastAsia="Times New Roman" w:hAnsi="Times New Roman"/>
      <w:b/>
      <w:bCs/>
      <w:sz w:val="28"/>
      <w:szCs w:val="24"/>
    </w:rPr>
  </w:style>
  <w:style w:type="table" w:styleId="ae">
    <w:name w:val="Table Grid"/>
    <w:basedOn w:val="a1"/>
    <w:uiPriority w:val="59"/>
    <w:rsid w:val="00831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B&amp;n=331870&amp;date=30.10.2019" TargetMode="External"/><Relationship Id="rId18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26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39" Type="http://schemas.openxmlformats.org/officeDocument/2006/relationships/hyperlink" Target="https://login.consultant.ru/link/?req=doc&amp;base=RZB&amp;n=324349&amp;date=30.10.2019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34" Type="http://schemas.openxmlformats.org/officeDocument/2006/relationships/hyperlink" Target="https://login.consultant.ru/link/?req=doc&amp;base=RZB&amp;n=324349&amp;date=30.10.2019" TargetMode="External"/><Relationship Id="rId42" Type="http://schemas.openxmlformats.org/officeDocument/2006/relationships/hyperlink" Target="https://login.consultant.ru/link/?req=doc&amp;base=RZB&amp;n=324349&amp;date=30.10.201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129344&amp;date=30.10.2019" TargetMode="External"/><Relationship Id="rId17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25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33" Type="http://schemas.openxmlformats.org/officeDocument/2006/relationships/header" Target="header3.xml"/><Relationship Id="rId38" Type="http://schemas.openxmlformats.org/officeDocument/2006/relationships/hyperlink" Target="https://login.consultant.ru/link/?req=doc&amp;base=RZB&amp;n=324349&amp;date=30.10.2019" TargetMode="External"/><Relationship Id="rId46" Type="http://schemas.openxmlformats.org/officeDocument/2006/relationships/hyperlink" Target="https://login.consultant.ru/link/?req=doc&amp;base=RZB&amp;n=324349&amp;date=30.10.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73&amp;n=275059&amp;date=30.10.2019" TargetMode="External"/><Relationship Id="rId20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29" Type="http://schemas.openxmlformats.org/officeDocument/2006/relationships/header" Target="header2.xml"/><Relationship Id="rId41" Type="http://schemas.openxmlformats.org/officeDocument/2006/relationships/hyperlink" Target="https://login.consultant.ru/link/?req=doc&amp;base=RZB&amp;n=324349&amp;date=30.10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B&amp;n=129346&amp;date=30.10.2019" TargetMode="External"/><Relationship Id="rId24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32" Type="http://schemas.openxmlformats.org/officeDocument/2006/relationships/hyperlink" Target="https://login.consultant.ru/link/?req=doc&amp;base=RLAW073&amp;n=273449&amp;date=30.10.2019" TargetMode="External"/><Relationship Id="rId37" Type="http://schemas.openxmlformats.org/officeDocument/2006/relationships/hyperlink" Target="https://login.consultant.ru/link/?req=doc&amp;base=RLAW073&amp;n=273449&amp;date=30.10.2019" TargetMode="External"/><Relationship Id="rId40" Type="http://schemas.openxmlformats.org/officeDocument/2006/relationships/hyperlink" Target="https://login.consultant.ru/link/?req=doc&amp;base=RZB&amp;n=324349&amp;date=30.10.2019" TargetMode="External"/><Relationship Id="rId45" Type="http://schemas.openxmlformats.org/officeDocument/2006/relationships/hyperlink" Target="https://login.consultant.ru/link/?req=doc&amp;base=RZB&amp;n=324349&amp;date=30.10.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B&amp;n=308069&amp;date=30.10.2019" TargetMode="External"/><Relationship Id="rId23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28" Type="http://schemas.openxmlformats.org/officeDocument/2006/relationships/header" Target="header1.xml"/><Relationship Id="rId36" Type="http://schemas.openxmlformats.org/officeDocument/2006/relationships/hyperlink" Target="https://login.consultant.ru/link/?req=doc&amp;base=RZB&amp;n=324349&amp;date=30.10.2019" TargetMode="External"/><Relationship Id="rId10" Type="http://schemas.openxmlformats.org/officeDocument/2006/relationships/hyperlink" Target="https://login.consultant.ru/link/?req=doc&amp;base=RZB&amp;n=130516&amp;date=30.10.2019" TargetMode="External"/><Relationship Id="rId19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31" Type="http://schemas.openxmlformats.org/officeDocument/2006/relationships/hyperlink" Target="https://login.consultant.ru/link/?req=doc&amp;base=RLAW073&amp;n=273449&amp;date=30.10.2019" TargetMode="External"/><Relationship Id="rId44" Type="http://schemas.openxmlformats.org/officeDocument/2006/relationships/hyperlink" Target="https://login.consultant.ru/link/?req=doc&amp;base=RZB&amp;n=324349&amp;date=30.10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14878&amp;date=30.10.2019" TargetMode="External"/><Relationship Id="rId14" Type="http://schemas.openxmlformats.org/officeDocument/2006/relationships/hyperlink" Target="https://login.consultant.ru/link/?req=doc&amp;base=RZB&amp;n=309432&amp;date=30.10.2019" TargetMode="External"/><Relationship Id="rId22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27" Type="http://schemas.openxmlformats.org/officeDocument/2006/relationships/hyperlink" Target="file:///C:\Users\&#1059;&#1054;\Desktop\&#1050;&#1054;&#1053;&#1057;&#1059;&#1051;&#1068;&#1058;&#1040;&#1053;&#1058;\&#1055;&#1086;&#1089;&#1090;%20&#8470;%20732.rtf" TargetMode="External"/><Relationship Id="rId30" Type="http://schemas.openxmlformats.org/officeDocument/2006/relationships/hyperlink" Target="https://login.consultant.ru/link/?req=doc&amp;base=RLAW073&amp;n=275059&amp;date=30.10.2019" TargetMode="External"/><Relationship Id="rId35" Type="http://schemas.openxmlformats.org/officeDocument/2006/relationships/hyperlink" Target="https://login.consultant.ru/link/?req=doc&amp;base=RLAW073&amp;n=273449&amp;date=30.10.2019" TargetMode="External"/><Relationship Id="rId43" Type="http://schemas.openxmlformats.org/officeDocument/2006/relationships/hyperlink" Target="https://login.consultant.ru/link/?req=doc&amp;base=RZB&amp;n=324349&amp;date=30.10.201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1B1DE-B268-48F8-9470-9B12D58B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100</Pages>
  <Words>18128</Words>
  <Characters>103332</Characters>
  <Application>Microsoft Office Word</Application>
  <DocSecurity>8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УО</cp:lastModifiedBy>
  <cp:revision>128</cp:revision>
  <cp:lastPrinted>2020-07-22T06:34:00Z</cp:lastPrinted>
  <dcterms:created xsi:type="dcterms:W3CDTF">2020-07-08T06:37:00Z</dcterms:created>
  <dcterms:modified xsi:type="dcterms:W3CDTF">2020-07-23T07:43:00Z</dcterms:modified>
</cp:coreProperties>
</file>